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4A" w:rsidRDefault="008512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-298450</wp:posOffset>
                </wp:positionV>
                <wp:extent cx="1435100" cy="1238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3FC8" w:rsidRDefault="00AD3F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0460" cy="1140460"/>
                                  <wp:effectExtent l="0" t="0" r="254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eal_of_Kentucky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460" cy="1140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5pt;margin-top:-23.5pt;width:113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" fillcolor="white [3201]" stroked="f" strokeweight=".5pt">
                <v:textbox>
                  <w:txbxContent>
                    <w:p w:rsidR="00AD3FC8" w:rsidRDefault="00AD3F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0460" cy="1140460"/>
                            <wp:effectExtent l="0" t="0" r="254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al_of_Kentucky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460" cy="1140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6D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-11430</wp:posOffset>
                </wp:positionV>
                <wp:extent cx="4927600" cy="7594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759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3FC8" w:rsidRDefault="00AD3FC8" w:rsidP="00AD3FC8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80"/>
                                <w:szCs w:val="80"/>
                              </w:rPr>
                              <w:t>Commissioner’s Citation</w:t>
                            </w:r>
                            <w:r w:rsidR="00B66DB9">
                              <w:rPr>
                                <w:rFonts w:ascii="Monotype Corsiva" w:hAnsi="Monotype Corsiva"/>
                                <w:sz w:val="80"/>
                                <w:szCs w:val="80"/>
                              </w:rPr>
                              <w:br/>
                              <w:t>Nomination Form</w:t>
                            </w:r>
                          </w:p>
                          <w:p w:rsidR="00AD3FC8" w:rsidRDefault="00AD3FC8" w:rsidP="00AD3FC8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AD3FC8" w:rsidRDefault="00AD3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5.1pt;margin-top:-.9pt;width:388pt;height:5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" fillcolor="white [3201]" stroked="f" strokeweight=".5pt">
                <v:fill opacity="0"/>
                <v:textbox>
                  <w:txbxContent>
                    <w:p w:rsidR="00AD3FC8" w:rsidRDefault="00AD3FC8" w:rsidP="00AD3FC8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sz w:val="80"/>
                          <w:szCs w:val="80"/>
                        </w:rPr>
                      </w:pPr>
                      <w:r>
                        <w:rPr>
                          <w:rFonts w:ascii="Monotype Corsiva" w:hAnsi="Monotype Corsiva"/>
                          <w:sz w:val="80"/>
                          <w:szCs w:val="80"/>
                        </w:rPr>
                        <w:t>Commissioner’s Citation</w:t>
                      </w:r>
                      <w:r w:rsidR="00B66DB9">
                        <w:rPr>
                          <w:rFonts w:ascii="Monotype Corsiva" w:hAnsi="Monotype Corsiva"/>
                          <w:sz w:val="80"/>
                          <w:szCs w:val="80"/>
                        </w:rPr>
                        <w:br/>
                        <w:t>Nomination Form</w:t>
                      </w:r>
                    </w:p>
                    <w:p w:rsidR="00AD3FC8" w:rsidRDefault="00AD3FC8" w:rsidP="00AD3FC8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AD3FC8" w:rsidRDefault="00AD3FC8"/>
                  </w:txbxContent>
                </v:textbox>
              </v:shape>
            </w:pict>
          </mc:Fallback>
        </mc:AlternateContent>
      </w:r>
    </w:p>
    <w:p w:rsidR="00EE2533" w:rsidRDefault="00EE2533"/>
    <w:p w:rsidR="00AD3FC8" w:rsidRDefault="00AD3FC8"/>
    <w:p w:rsidR="00AD3FC8" w:rsidRDefault="00AD3FC8"/>
    <w:p w:rsidR="008512E7" w:rsidRDefault="008512E7"/>
    <w:p w:rsidR="00EE2533" w:rsidRPr="00BB58D2" w:rsidRDefault="00EE2533" w:rsidP="00EE2533">
      <w:pPr>
        <w:pStyle w:val="ListParagraph"/>
        <w:numPr>
          <w:ilvl w:val="0"/>
          <w:numId w:val="1"/>
        </w:numPr>
        <w:spacing w:after="0" w:line="240" w:lineRule="auto"/>
      </w:pPr>
      <w:r w:rsidRPr="00BB58D2">
        <w:rPr>
          <w:b/>
        </w:rPr>
        <w:t xml:space="preserve">What is </w:t>
      </w:r>
      <w:r>
        <w:rPr>
          <w:b/>
        </w:rPr>
        <w:t>a Commissioner’s Citation?</w:t>
      </w:r>
    </w:p>
    <w:p w:rsidR="00EE2533" w:rsidRDefault="00EE2533" w:rsidP="00EE2533">
      <w:pPr>
        <w:pStyle w:val="ListParagraph"/>
        <w:spacing w:after="0" w:line="240" w:lineRule="auto"/>
      </w:pPr>
      <w:r w:rsidRPr="00FA0E9E">
        <w:t xml:space="preserve">The </w:t>
      </w:r>
      <w:r>
        <w:t>Commissioner’s Citation will</w:t>
      </w:r>
      <w:r w:rsidRPr="00FA0E9E">
        <w:t xml:space="preserve"> </w:t>
      </w:r>
      <w:r>
        <w:t xml:space="preserve">recognize those who go above and beyond </w:t>
      </w:r>
      <w:r w:rsidR="00B66DB9">
        <w:t xml:space="preserve">the call of duty </w:t>
      </w:r>
      <w:r>
        <w:t>to demonstrate excellence</w:t>
      </w:r>
      <w:r w:rsidR="000E662D">
        <w:t>, outstanding performance and contributions to the Department for Community Based Services</w:t>
      </w:r>
      <w:r>
        <w:t xml:space="preserve">.  </w:t>
      </w:r>
      <w:r w:rsidR="00B66DB9">
        <w:t xml:space="preserve">It is a great way to honor the focus and dedication of an employee who goes the extra mile every day or who has made significant contributions to a project. </w:t>
      </w:r>
      <w:r w:rsidR="007A7C1F">
        <w:t xml:space="preserve">There is not a formal set of criteria </w:t>
      </w:r>
      <w:r w:rsidR="00B66DB9">
        <w:t>to qualify</w:t>
      </w:r>
      <w:r w:rsidR="007A7C1F">
        <w:t xml:space="preserve"> for the citation, </w:t>
      </w:r>
      <w:r w:rsidR="00B66DB9">
        <w:t>please be thorough in your award nomination</w:t>
      </w:r>
      <w:r w:rsidR="007A7C1F">
        <w:t xml:space="preserve">.  </w:t>
      </w:r>
      <w:r w:rsidRPr="0067214C">
        <w:t>For example:  a worker in a local office came to the aid of a client who had a medical emergency.</w:t>
      </w:r>
      <w:r w:rsidR="00D672CA">
        <w:br/>
      </w:r>
    </w:p>
    <w:p w:rsidR="00EE2533" w:rsidRPr="00EE2533" w:rsidRDefault="00EE2533" w:rsidP="00EE253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E2533">
        <w:rPr>
          <w:b/>
        </w:rPr>
        <w:t>Who is eligible for nomination?</w:t>
      </w:r>
    </w:p>
    <w:p w:rsidR="00EE2533" w:rsidRDefault="00EE2533" w:rsidP="00EE2533">
      <w:pPr>
        <w:pStyle w:val="ListParagraph"/>
        <w:spacing w:after="0" w:line="240" w:lineRule="auto"/>
      </w:pPr>
      <w:r>
        <w:t>All CHFS employees are eligible for the Commissioner’s Citation.  This includes; merit and non-merit, temp, part-time and contractors.</w:t>
      </w:r>
      <w:r w:rsidR="000E662D">
        <w:t xml:space="preserve"> </w:t>
      </w:r>
      <w:r w:rsidR="00D672CA">
        <w:br/>
      </w:r>
    </w:p>
    <w:p w:rsidR="00EE2533" w:rsidRPr="00BB58D2" w:rsidRDefault="00EE2533" w:rsidP="00EE253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B58D2">
        <w:rPr>
          <w:b/>
        </w:rPr>
        <w:t>How do you submit a nomination?</w:t>
      </w:r>
    </w:p>
    <w:p w:rsidR="00F0126B" w:rsidRDefault="00453F28" w:rsidP="00EE2533">
      <w:pPr>
        <w:pStyle w:val="ListParagraph"/>
        <w:spacing w:after="0" w:line="240" w:lineRule="auto"/>
      </w:pPr>
      <w:r>
        <w:t xml:space="preserve">Any person, including people from outside the agency and state government, </w:t>
      </w:r>
      <w:r w:rsidR="00EE2533">
        <w:t xml:space="preserve">can submit a recommendation for a Commissioner’s Citation.  The form and </w:t>
      </w:r>
      <w:r w:rsidR="00F0126B">
        <w:t>ins</w:t>
      </w:r>
      <w:r w:rsidR="00BF27BE">
        <w:t>tructions can be found on the Department for Community Based Services</w:t>
      </w:r>
      <w:bookmarkStart w:id="0" w:name="_GoBack"/>
      <w:bookmarkEnd w:id="0"/>
      <w:r w:rsidR="00F0126B">
        <w:t xml:space="preserve"> website, Office of the Commissioner</w:t>
      </w:r>
      <w:r w:rsidR="00BF27BE">
        <w:t>,</w:t>
      </w:r>
      <w:r w:rsidR="00F0126B">
        <w:t xml:space="preserve"> </w:t>
      </w:r>
      <w:hyperlink r:id="rId7" w:history="1">
        <w:r w:rsidR="00F0126B" w:rsidRPr="00523333">
          <w:rPr>
            <w:rStyle w:val="Hyperlink"/>
          </w:rPr>
          <w:t>https://chfs.ky.gov/agencies/dcbs/oc/Pages/default.aspx</w:t>
        </w:r>
      </w:hyperlink>
      <w:r w:rsidR="00F0126B">
        <w:t xml:space="preserve"> </w:t>
      </w:r>
      <w:r w:rsidR="00EE2533">
        <w:t xml:space="preserve">.  </w:t>
      </w:r>
      <w:r w:rsidR="00F0126B">
        <w:br/>
      </w:r>
    </w:p>
    <w:p w:rsidR="00EE2533" w:rsidRDefault="007A7C1F" w:rsidP="00EE2533">
      <w:pPr>
        <w:pStyle w:val="ListParagraph"/>
        <w:spacing w:after="0" w:line="240" w:lineRule="auto"/>
      </w:pPr>
      <w:r>
        <w:t xml:space="preserve">Nominations will be submitted at </w:t>
      </w:r>
      <w:hyperlink r:id="rId8" w:history="1">
        <w:r w:rsidRPr="001D414F">
          <w:rPr>
            <w:rStyle w:val="Hyperlink"/>
          </w:rPr>
          <w:t>DCBSCommissioner@ky.gov</w:t>
        </w:r>
      </w:hyperlink>
      <w:r>
        <w:t xml:space="preserve"> </w:t>
      </w:r>
      <w:r w:rsidR="00EE2533">
        <w:t>.  All nominations must be submitted electronically and must be submitted on the form provided.</w:t>
      </w:r>
      <w:r w:rsidR="00D672CA">
        <w:br/>
      </w:r>
    </w:p>
    <w:p w:rsidR="00EE2533" w:rsidRPr="00BB58D2" w:rsidRDefault="007A7C1F" w:rsidP="00EE253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What to expect when I submit a nomination.</w:t>
      </w:r>
    </w:p>
    <w:p w:rsidR="00EE2533" w:rsidRDefault="007A7C1F" w:rsidP="00EE2533">
      <w:pPr>
        <w:pStyle w:val="ListParagraph"/>
        <w:spacing w:after="0" w:line="240" w:lineRule="auto"/>
      </w:pPr>
      <w:r>
        <w:t>The person who submits the nomination will receive am email confirming if the nominee will be receiving a Commissioner’s Citation.</w:t>
      </w:r>
    </w:p>
    <w:p w:rsidR="00EE2533" w:rsidRDefault="00EE2533"/>
    <w:sectPr w:rsidR="00EE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917"/>
    <w:multiLevelType w:val="hybridMultilevel"/>
    <w:tmpl w:val="C93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33"/>
    <w:rsid w:val="000E662D"/>
    <w:rsid w:val="001D0B75"/>
    <w:rsid w:val="002D395D"/>
    <w:rsid w:val="00453F28"/>
    <w:rsid w:val="0067214C"/>
    <w:rsid w:val="00797FFA"/>
    <w:rsid w:val="007A7C1F"/>
    <w:rsid w:val="008512E7"/>
    <w:rsid w:val="00AD3FC8"/>
    <w:rsid w:val="00B66DB9"/>
    <w:rsid w:val="00BF27BE"/>
    <w:rsid w:val="00D672CA"/>
    <w:rsid w:val="00EE2533"/>
    <w:rsid w:val="00F0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DC60"/>
  <w15:chartTrackingRefBased/>
  <w15:docId w15:val="{919D2D34-15E3-40A6-B133-0ECB3403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533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E25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C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BSCommissioner@ky.gov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chfs.ky.gov/agencies/dcbs/oc/Pages/default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C0F040D7C0044A6C34F86F7F42205" ma:contentTypeVersion="2" ma:contentTypeDescription="Create a new document." ma:contentTypeScope="" ma:versionID="6975ba72ee8e03c901fef2fa130f67b3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873753032221f58caa2d213f149a9f5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04901D-1895-4B2B-BC89-0702675BF4D1}"/>
</file>

<file path=customXml/itemProps2.xml><?xml version="1.0" encoding="utf-8"?>
<ds:datastoreItem xmlns:ds="http://schemas.openxmlformats.org/officeDocument/2006/customXml" ds:itemID="{8B86B8FC-9FC0-4B31-A18C-7A27F460FE85}"/>
</file>

<file path=customXml/itemProps3.xml><?xml version="1.0" encoding="utf-8"?>
<ds:datastoreItem xmlns:ds="http://schemas.openxmlformats.org/officeDocument/2006/customXml" ds:itemID="{8C74F3AF-FFC4-42ED-8F8F-9EA594AD1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Commissioner's Citation Guidelines</dc:title>
  <dc:subject/>
  <dc:creator>Boden, Karen (CHFS DCBS Commissioner's Office)</dc:creator>
  <cp:keywords/>
  <dc:description/>
  <cp:lastModifiedBy>Boden, Karen (CHFS DCBS Commissioner's Office)</cp:lastModifiedBy>
  <cp:revision>10</cp:revision>
  <cp:lastPrinted>2019-04-23T15:47:00Z</cp:lastPrinted>
  <dcterms:created xsi:type="dcterms:W3CDTF">2019-04-23T14:29:00Z</dcterms:created>
  <dcterms:modified xsi:type="dcterms:W3CDTF">2019-04-25T19:15:00Z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0x010100B4EC0F040D7C0044A6C34F86F7F42205</vt:lpwstr>
  </property>
</Properties>
</file>