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69" w:rsidRPr="003515D1" w:rsidRDefault="006D7CCC" w:rsidP="00291E30">
      <w:pPr>
        <w:pStyle w:val="Title"/>
      </w:pPr>
      <w:bookmarkStart w:id="0" w:name="_GoBack"/>
      <w:bookmarkEnd w:id="0"/>
      <w:r w:rsidRPr="003515D1">
        <w:t>L</w:t>
      </w:r>
      <w:r w:rsidR="003A5969" w:rsidRPr="003515D1">
        <w:t>ocal Health Personnel Employment Council</w:t>
      </w:r>
    </w:p>
    <w:p w:rsidR="003A5969" w:rsidRPr="003515D1" w:rsidRDefault="003A5969" w:rsidP="00600326">
      <w:pPr>
        <w:spacing w:after="0" w:line="240" w:lineRule="auto"/>
        <w:jc w:val="center"/>
        <w:rPr>
          <w:b/>
        </w:rPr>
      </w:pPr>
      <w:r w:rsidRPr="003515D1">
        <w:rPr>
          <w:b/>
        </w:rPr>
        <w:t>Meeting Minutes</w:t>
      </w:r>
    </w:p>
    <w:p w:rsidR="003A5969" w:rsidRPr="003515D1" w:rsidRDefault="008A6388" w:rsidP="0089251C">
      <w:pPr>
        <w:spacing w:after="0" w:line="240" w:lineRule="auto"/>
        <w:jc w:val="center"/>
      </w:pPr>
      <w:r>
        <w:rPr>
          <w:b/>
        </w:rPr>
        <w:t>March 12, 2019</w:t>
      </w:r>
    </w:p>
    <w:p w:rsidR="003A5969" w:rsidRPr="003515D1" w:rsidRDefault="003A5969" w:rsidP="00600326">
      <w:pPr>
        <w:spacing w:after="0" w:line="240" w:lineRule="auto"/>
        <w:rPr>
          <w:b/>
        </w:rPr>
      </w:pPr>
      <w:r w:rsidRPr="003515D1">
        <w:rPr>
          <w:b/>
        </w:rPr>
        <w:t>Council Members Present:</w:t>
      </w:r>
    </w:p>
    <w:p w:rsidR="004F7B91" w:rsidRPr="003515D1" w:rsidRDefault="004F7B91" w:rsidP="00600326">
      <w:pPr>
        <w:spacing w:after="0" w:line="240" w:lineRule="auto"/>
      </w:pPr>
      <w:r w:rsidRPr="003515D1">
        <w:t>Rosie Miklavcic</w:t>
      </w:r>
    </w:p>
    <w:p w:rsidR="004F7B91" w:rsidRPr="003515D1" w:rsidRDefault="000F11A6" w:rsidP="00600326">
      <w:pPr>
        <w:spacing w:after="0" w:line="240" w:lineRule="auto"/>
      </w:pPr>
      <w:r w:rsidRPr="003515D1">
        <w:t>Garland Van</w:t>
      </w:r>
      <w:r w:rsidR="004F7B91" w:rsidRPr="003515D1">
        <w:t>Zant</w:t>
      </w:r>
    </w:p>
    <w:p w:rsidR="004F7B91" w:rsidRDefault="004F7B91" w:rsidP="00600326">
      <w:pPr>
        <w:spacing w:after="0" w:line="240" w:lineRule="auto"/>
      </w:pPr>
      <w:r w:rsidRPr="003515D1">
        <w:t>Jim Osborne</w:t>
      </w:r>
    </w:p>
    <w:p w:rsidR="00E20A3C" w:rsidRDefault="00E20A3C" w:rsidP="00600326">
      <w:pPr>
        <w:spacing w:after="0" w:line="240" w:lineRule="auto"/>
      </w:pPr>
      <w:r>
        <w:t>Dr. Joe Ellis via GoToWebinar</w:t>
      </w:r>
    </w:p>
    <w:p w:rsidR="008A6388" w:rsidRPr="003515D1" w:rsidRDefault="008A6388" w:rsidP="00600326">
      <w:pPr>
        <w:spacing w:after="0" w:line="240" w:lineRule="auto"/>
      </w:pPr>
      <w:r>
        <w:t>Thursa Sloan via GoToWebinar</w:t>
      </w:r>
    </w:p>
    <w:p w:rsidR="003A5969" w:rsidRPr="003515D1" w:rsidRDefault="003A5969" w:rsidP="00600326">
      <w:pPr>
        <w:spacing w:after="0" w:line="240" w:lineRule="auto"/>
      </w:pPr>
    </w:p>
    <w:p w:rsidR="003A5969" w:rsidRPr="003515D1" w:rsidRDefault="003A5969" w:rsidP="00600326">
      <w:pPr>
        <w:spacing w:after="0" w:line="240" w:lineRule="auto"/>
        <w:rPr>
          <w:b/>
        </w:rPr>
      </w:pPr>
      <w:r w:rsidRPr="003515D1">
        <w:rPr>
          <w:b/>
        </w:rPr>
        <w:t>Others Present:</w:t>
      </w:r>
    </w:p>
    <w:p w:rsidR="003A5969" w:rsidRPr="003515D1" w:rsidRDefault="003A5969" w:rsidP="00600326">
      <w:pPr>
        <w:spacing w:after="0" w:line="240" w:lineRule="auto"/>
      </w:pPr>
      <w:r w:rsidRPr="003515D1">
        <w:t>Krista Hamilton, Local Health Personnel</w:t>
      </w:r>
    </w:p>
    <w:p w:rsidR="00D40CD7" w:rsidRPr="003515D1" w:rsidRDefault="00D40CD7" w:rsidP="00600326">
      <w:pPr>
        <w:spacing w:after="0" w:line="240" w:lineRule="auto"/>
      </w:pPr>
      <w:r w:rsidRPr="003515D1">
        <w:t>Jason Boling, Local Health Personnel</w:t>
      </w:r>
    </w:p>
    <w:p w:rsidR="003A5969" w:rsidRPr="003515D1" w:rsidRDefault="003A5969" w:rsidP="00600326">
      <w:pPr>
        <w:spacing w:after="0" w:line="240" w:lineRule="auto"/>
      </w:pPr>
    </w:p>
    <w:p w:rsidR="00921EDF" w:rsidRPr="003515D1" w:rsidRDefault="009840C8" w:rsidP="00600326">
      <w:pPr>
        <w:spacing w:after="0" w:line="240" w:lineRule="auto"/>
        <w:rPr>
          <w:b/>
          <w:color w:val="FF0000"/>
        </w:rPr>
      </w:pPr>
      <w:r w:rsidRPr="003515D1">
        <w:rPr>
          <w:b/>
        </w:rPr>
        <w:t>Others Present via GoToWebinar</w:t>
      </w:r>
      <w:r w:rsidR="00921EDF" w:rsidRPr="003515D1">
        <w:rPr>
          <w:b/>
        </w:rPr>
        <w:t>:</w:t>
      </w:r>
      <w:r w:rsidR="00E75E40" w:rsidRPr="003515D1">
        <w:rPr>
          <w:b/>
        </w:rPr>
        <w:t xml:space="preserve">  </w:t>
      </w:r>
    </w:p>
    <w:p w:rsidR="008A6388" w:rsidRDefault="008A6388" w:rsidP="00600326">
      <w:pPr>
        <w:spacing w:after="0" w:line="240" w:lineRule="auto"/>
      </w:pPr>
      <w:r>
        <w:t>Delois Yantz, Oldham Co. Health Department</w:t>
      </w:r>
    </w:p>
    <w:p w:rsidR="008A6388" w:rsidRDefault="008A6388" w:rsidP="00600326">
      <w:pPr>
        <w:spacing w:after="0" w:line="240" w:lineRule="auto"/>
      </w:pPr>
      <w:r>
        <w:t>Robin Fuson, Bell Co. Health Department</w:t>
      </w:r>
    </w:p>
    <w:p w:rsidR="008A6388" w:rsidRDefault="008A6388" w:rsidP="00600326">
      <w:pPr>
        <w:spacing w:after="0" w:line="240" w:lineRule="auto"/>
      </w:pPr>
      <w:r>
        <w:t>Teresa Hunter, Bell Co. Health Department</w:t>
      </w:r>
    </w:p>
    <w:p w:rsidR="008A6388" w:rsidRDefault="008A6388" w:rsidP="00600326">
      <w:pPr>
        <w:spacing w:after="0" w:line="240" w:lineRule="auto"/>
      </w:pPr>
      <w:r>
        <w:t>Stephanie Hays, Calloway Co. Health Department</w:t>
      </w:r>
    </w:p>
    <w:p w:rsidR="008A6388" w:rsidRDefault="008A6388" w:rsidP="00600326">
      <w:pPr>
        <w:spacing w:after="0" w:line="240" w:lineRule="auto"/>
      </w:pPr>
      <w:r>
        <w:t>Candace Brown, Pennyrile District Health Department</w:t>
      </w:r>
    </w:p>
    <w:p w:rsidR="008A6388" w:rsidRDefault="008A6388" w:rsidP="008A6388">
      <w:pPr>
        <w:spacing w:after="0" w:line="240" w:lineRule="auto"/>
      </w:pPr>
      <w:r>
        <w:t>Laura Croom, Pennyrile District Health Department</w:t>
      </w:r>
    </w:p>
    <w:p w:rsidR="008A6388" w:rsidRDefault="008A6388" w:rsidP="00600326">
      <w:pPr>
        <w:spacing w:after="0" w:line="240" w:lineRule="auto"/>
      </w:pPr>
      <w:r>
        <w:t>Valerie Roby, Green River District Health Department</w:t>
      </w:r>
    </w:p>
    <w:p w:rsidR="008A6388" w:rsidRDefault="008A6388" w:rsidP="00600326">
      <w:pPr>
        <w:spacing w:after="0" w:line="240" w:lineRule="auto"/>
      </w:pPr>
      <w:r>
        <w:t>Carol Huckelby, Lake Cumberland District Health Department</w:t>
      </w:r>
    </w:p>
    <w:p w:rsidR="008A6388" w:rsidRDefault="008A6388" w:rsidP="00600326">
      <w:pPr>
        <w:spacing w:after="0" w:line="240" w:lineRule="auto"/>
      </w:pPr>
      <w:r>
        <w:t>Cristy Haynes, Lake Cumberland District Health Department</w:t>
      </w:r>
    </w:p>
    <w:p w:rsidR="00442CAC" w:rsidRDefault="00301F7B" w:rsidP="00600326">
      <w:pPr>
        <w:spacing w:after="0" w:line="240" w:lineRule="auto"/>
      </w:pPr>
      <w:r>
        <w:t xml:space="preserve">Sherry Blake, Todd Co. </w:t>
      </w:r>
      <w:r w:rsidR="00442CAC" w:rsidRPr="003515D1">
        <w:t>Health Department</w:t>
      </w:r>
    </w:p>
    <w:p w:rsidR="009B45FE" w:rsidRPr="003515D1" w:rsidRDefault="009B45FE" w:rsidP="009B45FE">
      <w:pPr>
        <w:spacing w:after="0" w:line="240" w:lineRule="auto"/>
      </w:pPr>
      <w:r>
        <w:t>Pam Elliott, Lewis Co. Health Department</w:t>
      </w:r>
    </w:p>
    <w:p w:rsidR="009B45FE" w:rsidRDefault="009B45FE" w:rsidP="00600326">
      <w:pPr>
        <w:spacing w:after="0" w:line="240" w:lineRule="auto"/>
      </w:pPr>
      <w:r>
        <w:t>Mindy Renfrow, Grayson Co. Health Department</w:t>
      </w:r>
    </w:p>
    <w:p w:rsidR="009B45FE" w:rsidRDefault="009B45FE" w:rsidP="00600326">
      <w:pPr>
        <w:spacing w:after="0" w:line="240" w:lineRule="auto"/>
      </w:pPr>
      <w:r>
        <w:t>Marlaina Priest-Meier, Grayson Co. Health Department</w:t>
      </w:r>
    </w:p>
    <w:p w:rsidR="009B45FE" w:rsidRDefault="009B45FE" w:rsidP="00600326">
      <w:pPr>
        <w:spacing w:after="0" w:line="240" w:lineRule="auto"/>
      </w:pPr>
      <w:r>
        <w:t>Becki Casey, Franklin Co. Health Department</w:t>
      </w:r>
    </w:p>
    <w:p w:rsidR="009B45FE" w:rsidRDefault="009B45FE" w:rsidP="00600326">
      <w:pPr>
        <w:spacing w:after="0" w:line="240" w:lineRule="auto"/>
      </w:pPr>
      <w:r>
        <w:t>Frances Foster, Bullitt Co. Health Department</w:t>
      </w:r>
    </w:p>
    <w:p w:rsidR="009B45FE" w:rsidRDefault="009B45FE" w:rsidP="00600326">
      <w:pPr>
        <w:spacing w:after="0" w:line="240" w:lineRule="auto"/>
      </w:pPr>
      <w:r>
        <w:t>Sherry Fitzgerald, Three Rivers District Health Department</w:t>
      </w:r>
    </w:p>
    <w:p w:rsidR="009B45FE" w:rsidRDefault="009B45FE" w:rsidP="00600326">
      <w:pPr>
        <w:spacing w:after="0" w:line="240" w:lineRule="auto"/>
      </w:pPr>
      <w:r>
        <w:t>Deana Childers, Madison Co. Health Department</w:t>
      </w:r>
    </w:p>
    <w:p w:rsidR="009B45FE" w:rsidRDefault="009B45FE" w:rsidP="00600326">
      <w:pPr>
        <w:spacing w:after="0" w:line="240" w:lineRule="auto"/>
      </w:pPr>
      <w:r>
        <w:t>Lori Knutson, Madison Co. Health Department</w:t>
      </w:r>
    </w:p>
    <w:p w:rsidR="009B45FE" w:rsidRDefault="009B45FE" w:rsidP="00600326">
      <w:pPr>
        <w:spacing w:after="0" w:line="240" w:lineRule="auto"/>
      </w:pPr>
      <w:r>
        <w:t>Angela Mosley, Ashland-Boyd Co. Health Department</w:t>
      </w:r>
    </w:p>
    <w:p w:rsidR="009B45FE" w:rsidRDefault="009B45FE" w:rsidP="00600326">
      <w:pPr>
        <w:spacing w:after="0" w:line="240" w:lineRule="auto"/>
      </w:pPr>
      <w:r>
        <w:t>Kim Flora, Barren River District Health Department</w:t>
      </w:r>
    </w:p>
    <w:p w:rsidR="009B45FE" w:rsidRDefault="009B45FE" w:rsidP="00600326">
      <w:pPr>
        <w:spacing w:after="0" w:line="240" w:lineRule="auto"/>
      </w:pPr>
      <w:r>
        <w:t>Bobbie Crider, Harlan Co. Health Department</w:t>
      </w:r>
    </w:p>
    <w:p w:rsidR="009B45FE" w:rsidRDefault="00395A32" w:rsidP="00600326">
      <w:pPr>
        <w:spacing w:after="0" w:line="240" w:lineRule="auto"/>
      </w:pPr>
      <w:r>
        <w:t>Jordan Davis, Lincoln Trail District Health Department</w:t>
      </w:r>
    </w:p>
    <w:p w:rsidR="00395A32" w:rsidRDefault="00395A32" w:rsidP="00600326">
      <w:pPr>
        <w:spacing w:after="0" w:line="240" w:lineRule="auto"/>
      </w:pPr>
      <w:r>
        <w:t>Devin Brumfield, Christian County Health Department</w:t>
      </w:r>
    </w:p>
    <w:p w:rsidR="00395A32" w:rsidRDefault="00395A32" w:rsidP="00600326">
      <w:pPr>
        <w:spacing w:after="0" w:line="240" w:lineRule="auto"/>
      </w:pPr>
      <w:r>
        <w:t>Kayla Bebout, Christian County Health Department</w:t>
      </w:r>
    </w:p>
    <w:p w:rsidR="009B45FE" w:rsidRDefault="009B45FE" w:rsidP="00600326">
      <w:pPr>
        <w:spacing w:after="0" w:line="240" w:lineRule="auto"/>
      </w:pPr>
    </w:p>
    <w:p w:rsidR="006230A7" w:rsidRPr="003515D1" w:rsidRDefault="006230A7" w:rsidP="003A5969">
      <w:pPr>
        <w:spacing w:line="240" w:lineRule="auto"/>
      </w:pPr>
    </w:p>
    <w:p w:rsidR="003A5969" w:rsidRPr="003515D1" w:rsidRDefault="003A5969" w:rsidP="003A5969">
      <w:pPr>
        <w:spacing w:line="240" w:lineRule="auto"/>
      </w:pPr>
      <w:r w:rsidRPr="003515D1">
        <w:t>The meeting was calle</w:t>
      </w:r>
      <w:r w:rsidR="00E75E40" w:rsidRPr="003515D1">
        <w:t>d to o</w:t>
      </w:r>
      <w:r w:rsidR="00C168AF" w:rsidRPr="003515D1">
        <w:t>rder at 1:0</w:t>
      </w:r>
      <w:r w:rsidR="00043225">
        <w:t>4</w:t>
      </w:r>
      <w:r w:rsidRPr="003515D1">
        <w:t xml:space="preserve"> P.M.</w:t>
      </w:r>
      <w:r w:rsidR="00301F7B">
        <w:t xml:space="preserve">  </w:t>
      </w:r>
    </w:p>
    <w:p w:rsidR="00932827" w:rsidRDefault="002D521D" w:rsidP="003A5969">
      <w:pPr>
        <w:spacing w:line="240" w:lineRule="auto"/>
      </w:pPr>
      <w:r>
        <w:t xml:space="preserve">Rosie called the meeting to order.  </w:t>
      </w:r>
      <w:r w:rsidR="00E503E5">
        <w:t>Jim</w:t>
      </w:r>
      <w:r w:rsidR="003A5969" w:rsidRPr="003515D1">
        <w:t xml:space="preserve"> asked for a motion that the minutes of t</w:t>
      </w:r>
      <w:r w:rsidR="00921EDF" w:rsidRPr="003515D1">
        <w:t xml:space="preserve">he meeting held on </w:t>
      </w:r>
      <w:r w:rsidR="005B0475">
        <w:t>October 2</w:t>
      </w:r>
      <w:r w:rsidR="00A52A18">
        <w:t>,</w:t>
      </w:r>
      <w:r>
        <w:t xml:space="preserve"> 2018</w:t>
      </w:r>
      <w:r w:rsidR="003A5969" w:rsidRPr="003515D1">
        <w:t xml:space="preserve"> be approved as submitted.  </w:t>
      </w:r>
      <w:r w:rsidR="00E503E5">
        <w:t>Garlan</w:t>
      </w:r>
      <w:r w:rsidR="00C21A55">
        <w:t>d</w:t>
      </w:r>
      <w:r w:rsidR="00D655BD" w:rsidRPr="003515D1">
        <w:t xml:space="preserve"> </w:t>
      </w:r>
      <w:r w:rsidR="00BE4412" w:rsidRPr="003515D1">
        <w:t>seconded t</w:t>
      </w:r>
      <w:r w:rsidR="00FC3E94" w:rsidRPr="003515D1">
        <w:t xml:space="preserve">he motion </w:t>
      </w:r>
      <w:r w:rsidR="00D655BD" w:rsidRPr="003515D1">
        <w:t>and it was</w:t>
      </w:r>
      <w:r w:rsidR="003A5969" w:rsidRPr="003515D1">
        <w:t xml:space="preserve"> carried</w:t>
      </w:r>
      <w:r w:rsidR="00F25E4E" w:rsidRPr="003515D1">
        <w:t>.</w:t>
      </w:r>
    </w:p>
    <w:p w:rsidR="00605FD9" w:rsidRDefault="0093416C" w:rsidP="00605FD9">
      <w:pPr>
        <w:spacing w:line="240" w:lineRule="auto"/>
      </w:pPr>
      <w:r>
        <w:rPr>
          <w:b/>
        </w:rPr>
        <w:t>OLD BUSINESS:</w:t>
      </w:r>
    </w:p>
    <w:p w:rsidR="00605FD9" w:rsidRDefault="00605FD9" w:rsidP="00605FD9">
      <w:pPr>
        <w:spacing w:after="0"/>
      </w:pPr>
      <w:r>
        <w:t>The status of appeals was given:</w:t>
      </w:r>
    </w:p>
    <w:p w:rsidR="00605FD9" w:rsidRDefault="00605FD9" w:rsidP="00605FD9">
      <w:pPr>
        <w:spacing w:line="240" w:lineRule="auto"/>
      </w:pPr>
      <w:r>
        <w:t>On case DPH 18-</w:t>
      </w:r>
      <w:r w:rsidR="005B0475">
        <w:t>1329</w:t>
      </w:r>
      <w:r>
        <w:t xml:space="preserve"> </w:t>
      </w:r>
      <w:r w:rsidR="005B0475">
        <w:t>the parties resolved the dispute and dismissed the appeal.</w:t>
      </w:r>
    </w:p>
    <w:p w:rsidR="00BA5C42" w:rsidRDefault="005B0475" w:rsidP="00605FD9">
      <w:pPr>
        <w:spacing w:line="240" w:lineRule="auto"/>
      </w:pPr>
      <w:r>
        <w:lastRenderedPageBreak/>
        <w:t>DPH 18</w:t>
      </w:r>
      <w:r w:rsidR="00BA5C42">
        <w:t>-1042 was dismissed as untimely</w:t>
      </w:r>
    </w:p>
    <w:p w:rsidR="005B0475" w:rsidRDefault="005B0475" w:rsidP="00605FD9">
      <w:pPr>
        <w:spacing w:line="240" w:lineRule="auto"/>
      </w:pPr>
      <w:r>
        <w:t>DPH 18-1329 the parties resolved the dispute and dismissed the appeal</w:t>
      </w:r>
    </w:p>
    <w:p w:rsidR="0093416C" w:rsidRDefault="005B0475" w:rsidP="00605FD9">
      <w:pPr>
        <w:spacing w:line="240" w:lineRule="auto"/>
      </w:pPr>
      <w:r>
        <w:t xml:space="preserve">DPH 19-0004 </w:t>
      </w:r>
      <w:r w:rsidR="00BA5C42">
        <w:t>there was a motion to dismiss by the hearings officer and the employee’s attorney filed exceptions.  There is a hearing scheduled for March 20.</w:t>
      </w:r>
    </w:p>
    <w:p w:rsidR="00BA5C42" w:rsidRDefault="00BA5C42" w:rsidP="00605FD9">
      <w:pPr>
        <w:spacing w:line="240" w:lineRule="auto"/>
      </w:pPr>
      <w:r>
        <w:t>Garland made a motion to accept the final orders for DPH 18-1042 and DPH18-1329 and Jim seconded.  The motions carried.</w:t>
      </w:r>
    </w:p>
    <w:p w:rsidR="00605FD9" w:rsidRDefault="00605FD9" w:rsidP="00A63E07">
      <w:pPr>
        <w:spacing w:after="0"/>
      </w:pPr>
    </w:p>
    <w:p w:rsidR="00605FD9" w:rsidRPr="00605FD9" w:rsidRDefault="0093416C" w:rsidP="00A63E07">
      <w:pPr>
        <w:spacing w:after="0"/>
        <w:rPr>
          <w:b/>
        </w:rPr>
      </w:pPr>
      <w:r>
        <w:rPr>
          <w:b/>
        </w:rPr>
        <w:t>NEW BUSINESS:</w:t>
      </w:r>
    </w:p>
    <w:p w:rsidR="002A6697" w:rsidRDefault="002A6697" w:rsidP="00A63E07">
      <w:pPr>
        <w:spacing w:after="0"/>
      </w:pPr>
    </w:p>
    <w:p w:rsidR="002A6697" w:rsidRDefault="002A6697" w:rsidP="002A6697">
      <w:pPr>
        <w:spacing w:line="240" w:lineRule="auto"/>
      </w:pPr>
      <w:r>
        <w:t>Krista shared LHP employee numbers for the period, 10-3-18 to 3-11-19.</w:t>
      </w:r>
    </w:p>
    <w:p w:rsidR="002A6697" w:rsidRDefault="002A6697" w:rsidP="00A63E07">
      <w:pPr>
        <w:spacing w:after="0"/>
      </w:pPr>
    </w:p>
    <w:p w:rsidR="002A6697" w:rsidRDefault="002A6697" w:rsidP="002A6697">
      <w:pPr>
        <w:spacing w:after="0"/>
      </w:pPr>
      <w:r>
        <w:t>378 applications worked</w:t>
      </w:r>
    </w:p>
    <w:p w:rsidR="002A6697" w:rsidRDefault="002A6697" w:rsidP="002A6697">
      <w:pPr>
        <w:spacing w:after="0"/>
      </w:pPr>
      <w:r>
        <w:t>71 appointments</w:t>
      </w:r>
    </w:p>
    <w:p w:rsidR="002A6697" w:rsidRDefault="002A6697" w:rsidP="002A6697">
      <w:pPr>
        <w:spacing w:after="0"/>
      </w:pPr>
      <w:r>
        <w:t>2 reinstatements</w:t>
      </w:r>
    </w:p>
    <w:p w:rsidR="002A6697" w:rsidRDefault="002A6697" w:rsidP="002A6697">
      <w:pPr>
        <w:spacing w:after="0"/>
      </w:pPr>
      <w:r>
        <w:t>89 resignations</w:t>
      </w:r>
    </w:p>
    <w:p w:rsidR="002A6697" w:rsidRDefault="002A6697" w:rsidP="002A6697">
      <w:pPr>
        <w:spacing w:after="0"/>
      </w:pPr>
      <w:r>
        <w:t>29 retirements</w:t>
      </w:r>
    </w:p>
    <w:p w:rsidR="002A6697" w:rsidRDefault="002A6697" w:rsidP="002A6697">
      <w:pPr>
        <w:spacing w:after="0"/>
      </w:pPr>
    </w:p>
    <w:p w:rsidR="002A6697" w:rsidRDefault="002A6697" w:rsidP="002A6697">
      <w:pPr>
        <w:spacing w:after="0"/>
      </w:pPr>
      <w:r>
        <w:t>2,144 employees in the merit system.</w:t>
      </w:r>
    </w:p>
    <w:p w:rsidR="002A6697" w:rsidRDefault="002A6697" w:rsidP="00A63E07">
      <w:pPr>
        <w:spacing w:after="0"/>
      </w:pPr>
    </w:p>
    <w:p w:rsidR="002A6697" w:rsidRDefault="002A6697" w:rsidP="00A63E07">
      <w:pPr>
        <w:spacing w:after="0"/>
      </w:pPr>
      <w:r>
        <w:t>In addition to that, Ron gave the numbers below detailing the average years of service to illustrate how it has decreased over the years:</w:t>
      </w:r>
    </w:p>
    <w:p w:rsidR="002A6697" w:rsidRDefault="002A6697" w:rsidP="00A63E07">
      <w:pPr>
        <w:spacing w:after="0"/>
      </w:pPr>
    </w:p>
    <w:tbl>
      <w:tblPr>
        <w:tblW w:w="4400" w:type="dxa"/>
        <w:tblInd w:w="-3" w:type="dxa"/>
        <w:tblCellMar>
          <w:left w:w="0" w:type="dxa"/>
          <w:right w:w="0" w:type="dxa"/>
        </w:tblCellMar>
        <w:tblLook w:val="04A0" w:firstRow="1" w:lastRow="0" w:firstColumn="1" w:lastColumn="0" w:noHBand="0" w:noVBand="1"/>
      </w:tblPr>
      <w:tblGrid>
        <w:gridCol w:w="960"/>
        <w:gridCol w:w="1560"/>
        <w:gridCol w:w="920"/>
        <w:gridCol w:w="960"/>
      </w:tblGrid>
      <w:tr w:rsidR="002A6697" w:rsidTr="002A6697">
        <w:trPr>
          <w:trHeight w:val="510"/>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6697" w:rsidRDefault="002A6697">
            <w:pPr>
              <w:rPr>
                <w:rFonts w:ascii="Arial" w:hAnsi="Arial" w:cs="Arial"/>
                <w:color w:val="000000"/>
                <w:sz w:val="20"/>
                <w:szCs w:val="20"/>
              </w:rPr>
            </w:pPr>
            <w:r>
              <w:rPr>
                <w:rFonts w:ascii="Arial" w:hAnsi="Arial" w:cs="Arial"/>
                <w:color w:val="000000"/>
                <w:sz w:val="20"/>
                <w:szCs w:val="20"/>
              </w:rPr>
              <w:t>Year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6697" w:rsidRDefault="002A6697">
            <w:pPr>
              <w:rPr>
                <w:rFonts w:ascii="Arial" w:hAnsi="Arial" w:cs="Arial"/>
                <w:color w:val="000000"/>
                <w:sz w:val="20"/>
                <w:szCs w:val="20"/>
              </w:rPr>
            </w:pPr>
            <w:r>
              <w:rPr>
                <w:rFonts w:ascii="Arial" w:hAnsi="Arial" w:cs="Arial"/>
                <w:color w:val="000000"/>
                <w:sz w:val="20"/>
                <w:szCs w:val="20"/>
              </w:rPr>
              <w:t>Avg appoint date</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6697" w:rsidRDefault="002A6697">
            <w:pPr>
              <w:rPr>
                <w:rFonts w:ascii="Arial" w:hAnsi="Arial" w:cs="Arial"/>
                <w:color w:val="000000"/>
                <w:sz w:val="20"/>
                <w:szCs w:val="20"/>
              </w:rPr>
            </w:pPr>
            <w:r>
              <w:rPr>
                <w:rFonts w:ascii="Arial" w:hAnsi="Arial" w:cs="Arial"/>
                <w:color w:val="000000"/>
                <w:sz w:val="20"/>
                <w:szCs w:val="20"/>
              </w:rPr>
              <w:t>Avg wks of service</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6697" w:rsidRDefault="002A6697">
            <w:pPr>
              <w:rPr>
                <w:rFonts w:ascii="Arial" w:hAnsi="Arial" w:cs="Arial"/>
                <w:color w:val="000000"/>
                <w:sz w:val="20"/>
                <w:szCs w:val="20"/>
              </w:rPr>
            </w:pPr>
            <w:r>
              <w:rPr>
                <w:rFonts w:ascii="Arial" w:hAnsi="Arial" w:cs="Arial"/>
                <w:color w:val="000000"/>
                <w:sz w:val="20"/>
                <w:szCs w:val="20"/>
              </w:rPr>
              <w:t>Avg yrs of service</w:t>
            </w:r>
          </w:p>
        </w:tc>
      </w:tr>
      <w:tr w:rsidR="002A6697" w:rsidTr="002A6697">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2019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12/23/2008</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530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10</w:t>
            </w:r>
          </w:p>
        </w:tc>
      </w:tr>
      <w:tr w:rsidR="002A6697" w:rsidTr="002A6697">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2018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7/13/2008</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553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11</w:t>
            </w:r>
          </w:p>
        </w:tc>
      </w:tr>
      <w:tr w:rsidR="002A6697" w:rsidTr="002A6697">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2017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8/31/2007</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599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12</w:t>
            </w:r>
          </w:p>
        </w:tc>
      </w:tr>
      <w:tr w:rsidR="002A6697" w:rsidTr="002A6697">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2012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4/13/2004</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775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15</w:t>
            </w:r>
          </w:p>
        </w:tc>
      </w:tr>
      <w:tr w:rsidR="002A6697" w:rsidTr="002A6697">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2009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11/13/2002</w:t>
            </w:r>
          </w:p>
        </w:tc>
        <w:tc>
          <w:tcPr>
            <w:tcW w:w="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849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6697" w:rsidRDefault="002A6697">
            <w:pPr>
              <w:jc w:val="right"/>
              <w:rPr>
                <w:rFonts w:ascii="Arial" w:hAnsi="Arial" w:cs="Arial"/>
                <w:color w:val="000000"/>
                <w:sz w:val="20"/>
                <w:szCs w:val="20"/>
              </w:rPr>
            </w:pPr>
            <w:r>
              <w:rPr>
                <w:rFonts w:ascii="Arial" w:hAnsi="Arial" w:cs="Arial"/>
                <w:color w:val="000000"/>
                <w:sz w:val="20"/>
                <w:szCs w:val="20"/>
              </w:rPr>
              <w:t>16</w:t>
            </w:r>
          </w:p>
        </w:tc>
      </w:tr>
    </w:tbl>
    <w:p w:rsidR="002A6697" w:rsidRDefault="002A6697" w:rsidP="00A63E07">
      <w:pPr>
        <w:spacing w:after="0"/>
      </w:pPr>
    </w:p>
    <w:p w:rsidR="002A6697" w:rsidRDefault="002A6697" w:rsidP="00A63E07">
      <w:pPr>
        <w:spacing w:after="0"/>
      </w:pPr>
    </w:p>
    <w:p w:rsidR="00BA5C42" w:rsidRDefault="00BA5C42" w:rsidP="00A63E07">
      <w:pPr>
        <w:spacing w:after="0"/>
      </w:pPr>
      <w:r>
        <w:t xml:space="preserve">Krista gave an update on the regional trainings that occurred in fall of 2018.  It was noted that the presentations were going to be recorded and made available to the LHDs.  </w:t>
      </w:r>
    </w:p>
    <w:p w:rsidR="00BA5C42" w:rsidRDefault="00BA5C42" w:rsidP="00A63E07">
      <w:pPr>
        <w:spacing w:after="0"/>
      </w:pPr>
    </w:p>
    <w:p w:rsidR="00BA5C42" w:rsidRDefault="00BA5C42" w:rsidP="00A63E07">
      <w:pPr>
        <w:spacing w:after="0"/>
      </w:pPr>
      <w:r>
        <w:t>The training for new directors was discussed, the end of May was the most likely time but a definitive date had not been set.</w:t>
      </w:r>
    </w:p>
    <w:p w:rsidR="00BA5C42" w:rsidRDefault="00BA5C42" w:rsidP="00A63E07">
      <w:pPr>
        <w:spacing w:after="0"/>
      </w:pPr>
    </w:p>
    <w:p w:rsidR="00BA5C42" w:rsidRDefault="00BA5C42" w:rsidP="00A63E07">
      <w:pPr>
        <w:spacing w:after="0"/>
      </w:pPr>
      <w:r>
        <w:lastRenderedPageBreak/>
        <w:t>The regulation changes that have been in the works for some time was discussed</w:t>
      </w:r>
      <w:r w:rsidR="002A6697">
        <w:t>.  An internal review is planned for April 5</w:t>
      </w:r>
      <w:r w:rsidR="002A6697" w:rsidRPr="002A6697">
        <w:rPr>
          <w:vertAlign w:val="superscript"/>
        </w:rPr>
        <w:t>th</w:t>
      </w:r>
      <w:r w:rsidR="002A6697">
        <w:t xml:space="preserve"> with May 15</w:t>
      </w:r>
      <w:r w:rsidR="002A6697" w:rsidRPr="002A6697">
        <w:rPr>
          <w:vertAlign w:val="superscript"/>
        </w:rPr>
        <w:t>th</w:t>
      </w:r>
      <w:r w:rsidR="002A6697">
        <w:t xml:space="preserve"> as the filing date for LRC.</w:t>
      </w:r>
    </w:p>
    <w:p w:rsidR="002A6697" w:rsidRDefault="002A6697" w:rsidP="00A63E07">
      <w:pPr>
        <w:spacing w:after="0"/>
      </w:pPr>
    </w:p>
    <w:p w:rsidR="002A6697" w:rsidRDefault="002A6697" w:rsidP="00A63E07">
      <w:pPr>
        <w:spacing w:after="0"/>
      </w:pPr>
      <w:r>
        <w:t xml:space="preserve">The opening in LHP was discussed, the position is for a HR Specialist III, it closes March 15th at 7 pm. </w:t>
      </w:r>
    </w:p>
    <w:p w:rsidR="00E875BD" w:rsidRDefault="00E875BD" w:rsidP="00A63E07">
      <w:pPr>
        <w:spacing w:after="0"/>
      </w:pPr>
    </w:p>
    <w:p w:rsidR="00E875BD" w:rsidRDefault="00E875BD" w:rsidP="00A63E07">
      <w:pPr>
        <w:spacing w:after="0"/>
      </w:pPr>
      <w:r>
        <w:t>A discussion was had on the anticipated legislation that would affect retirement and the health departments, and the anticipated heavier than usual volume of people retiring.  Dr. Howards plan of transformation was then discussed.</w:t>
      </w:r>
    </w:p>
    <w:p w:rsidR="00BA5C42" w:rsidRDefault="00BA5C42" w:rsidP="00A63E07">
      <w:pPr>
        <w:spacing w:after="0"/>
      </w:pPr>
    </w:p>
    <w:p w:rsidR="00BA5C42" w:rsidRDefault="00BA5C42" w:rsidP="00A63E07">
      <w:pPr>
        <w:spacing w:after="0"/>
      </w:pPr>
      <w:r>
        <w:t>The date for the next meeting was discussed and November 12</w:t>
      </w:r>
      <w:r w:rsidRPr="00BA5C42">
        <w:rPr>
          <w:vertAlign w:val="superscript"/>
        </w:rPr>
        <w:t>th</w:t>
      </w:r>
      <w:r>
        <w:t xml:space="preserve"> was decided on. </w:t>
      </w:r>
    </w:p>
    <w:p w:rsidR="00CC7321" w:rsidRDefault="00CC7321" w:rsidP="00A63E07">
      <w:pPr>
        <w:spacing w:after="0"/>
      </w:pPr>
    </w:p>
    <w:p w:rsidR="009B2FC5" w:rsidRDefault="009B2FC5" w:rsidP="009872DF">
      <w:pPr>
        <w:spacing w:line="240" w:lineRule="auto"/>
      </w:pPr>
      <w:r>
        <w:t xml:space="preserve">Rosie thanked everyone </w:t>
      </w:r>
      <w:r w:rsidR="00A52A18">
        <w:t>for their dedicated service to the local health department in their community.</w:t>
      </w:r>
    </w:p>
    <w:p w:rsidR="009B2FC5" w:rsidRDefault="00CD6F90" w:rsidP="009872DF">
      <w:pPr>
        <w:spacing w:line="240" w:lineRule="auto"/>
      </w:pPr>
      <w:r>
        <w:t>Garland</w:t>
      </w:r>
      <w:r w:rsidR="009B2FC5">
        <w:t xml:space="preserve"> moved </w:t>
      </w:r>
      <w:r w:rsidR="00A52A18">
        <w:t xml:space="preserve">to </w:t>
      </w:r>
      <w:r w:rsidR="009B2FC5">
        <w:t xml:space="preserve">adjourn the meeting, </w:t>
      </w:r>
      <w:r w:rsidR="00A52A18">
        <w:t>Jim</w:t>
      </w:r>
      <w:r w:rsidR="009B2FC5">
        <w:t xml:space="preserve"> seconded and the motion carried.  The</w:t>
      </w:r>
      <w:r w:rsidR="00CC7321">
        <w:t xml:space="preserve"> meeting was adjourned at 1:47</w:t>
      </w:r>
      <w:r w:rsidR="00735802">
        <w:t>.</w:t>
      </w:r>
    </w:p>
    <w:p w:rsidR="009872DF" w:rsidRDefault="009872DF" w:rsidP="009872DF">
      <w:pPr>
        <w:spacing w:line="240" w:lineRule="auto"/>
      </w:pPr>
    </w:p>
    <w:p w:rsidR="009872DF" w:rsidRPr="003515D1" w:rsidRDefault="009872DF" w:rsidP="009872DF">
      <w:pPr>
        <w:spacing w:line="240" w:lineRule="auto"/>
      </w:pPr>
    </w:p>
    <w:sectPr w:rsidR="009872DF" w:rsidRPr="003515D1" w:rsidSect="006230A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50" w:rsidRDefault="00BA6050" w:rsidP="007466DB">
      <w:pPr>
        <w:spacing w:after="0" w:line="240" w:lineRule="auto"/>
      </w:pPr>
      <w:r>
        <w:separator/>
      </w:r>
    </w:p>
  </w:endnote>
  <w:endnote w:type="continuationSeparator" w:id="0">
    <w:p w:rsidR="00BA6050" w:rsidRDefault="00BA6050" w:rsidP="007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50" w:rsidRDefault="00BA6050" w:rsidP="007466DB">
      <w:pPr>
        <w:spacing w:after="0" w:line="240" w:lineRule="auto"/>
      </w:pPr>
      <w:r>
        <w:separator/>
      </w:r>
    </w:p>
  </w:footnote>
  <w:footnote w:type="continuationSeparator" w:id="0">
    <w:p w:rsidR="00BA6050" w:rsidRDefault="00BA6050" w:rsidP="0074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0F5"/>
    <w:multiLevelType w:val="hybridMultilevel"/>
    <w:tmpl w:val="2E84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B6C6B"/>
    <w:multiLevelType w:val="hybridMultilevel"/>
    <w:tmpl w:val="18249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584774"/>
    <w:multiLevelType w:val="hybridMultilevel"/>
    <w:tmpl w:val="FC12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69"/>
    <w:rsid w:val="000040B5"/>
    <w:rsid w:val="0001336A"/>
    <w:rsid w:val="000428FB"/>
    <w:rsid w:val="00043225"/>
    <w:rsid w:val="0005137A"/>
    <w:rsid w:val="00070513"/>
    <w:rsid w:val="000B246F"/>
    <w:rsid w:val="000D2950"/>
    <w:rsid w:val="000D3BC3"/>
    <w:rsid w:val="000F11A6"/>
    <w:rsid w:val="00111F7E"/>
    <w:rsid w:val="001138BE"/>
    <w:rsid w:val="001164C0"/>
    <w:rsid w:val="001169AD"/>
    <w:rsid w:val="001249FB"/>
    <w:rsid w:val="00137AC6"/>
    <w:rsid w:val="0014758B"/>
    <w:rsid w:val="00171DC8"/>
    <w:rsid w:val="001736B5"/>
    <w:rsid w:val="001B1457"/>
    <w:rsid w:val="001C120E"/>
    <w:rsid w:val="001D2A1E"/>
    <w:rsid w:val="001E2E38"/>
    <w:rsid w:val="00200650"/>
    <w:rsid w:val="0020207D"/>
    <w:rsid w:val="002216F0"/>
    <w:rsid w:val="00264ADF"/>
    <w:rsid w:val="00291E30"/>
    <w:rsid w:val="002A6697"/>
    <w:rsid w:val="002B3C5D"/>
    <w:rsid w:val="002C0607"/>
    <w:rsid w:val="002D521D"/>
    <w:rsid w:val="002D7E58"/>
    <w:rsid w:val="002F4C10"/>
    <w:rsid w:val="00301F7B"/>
    <w:rsid w:val="003024F8"/>
    <w:rsid w:val="00307F35"/>
    <w:rsid w:val="003515D1"/>
    <w:rsid w:val="00363FD3"/>
    <w:rsid w:val="00372E8E"/>
    <w:rsid w:val="003912B9"/>
    <w:rsid w:val="00395A32"/>
    <w:rsid w:val="003A5969"/>
    <w:rsid w:val="003B2941"/>
    <w:rsid w:val="003B7F46"/>
    <w:rsid w:val="003C4BFC"/>
    <w:rsid w:val="003C6224"/>
    <w:rsid w:val="003C71F9"/>
    <w:rsid w:val="003C7609"/>
    <w:rsid w:val="004009E6"/>
    <w:rsid w:val="0041243A"/>
    <w:rsid w:val="00442CAC"/>
    <w:rsid w:val="00444D57"/>
    <w:rsid w:val="004D4C12"/>
    <w:rsid w:val="004D7E7A"/>
    <w:rsid w:val="004F7B91"/>
    <w:rsid w:val="00500C2F"/>
    <w:rsid w:val="00516CF2"/>
    <w:rsid w:val="00554D64"/>
    <w:rsid w:val="00566C78"/>
    <w:rsid w:val="00580D80"/>
    <w:rsid w:val="005B0475"/>
    <w:rsid w:val="005D37E6"/>
    <w:rsid w:val="00600326"/>
    <w:rsid w:val="00605FD9"/>
    <w:rsid w:val="00606AA9"/>
    <w:rsid w:val="006230A7"/>
    <w:rsid w:val="00653C1A"/>
    <w:rsid w:val="00660744"/>
    <w:rsid w:val="006A4C3D"/>
    <w:rsid w:val="006B1DBD"/>
    <w:rsid w:val="006D7CCC"/>
    <w:rsid w:val="006E0978"/>
    <w:rsid w:val="007154C7"/>
    <w:rsid w:val="00734E73"/>
    <w:rsid w:val="00735802"/>
    <w:rsid w:val="007466DB"/>
    <w:rsid w:val="0079016F"/>
    <w:rsid w:val="007B7EED"/>
    <w:rsid w:val="007D4D50"/>
    <w:rsid w:val="007F283E"/>
    <w:rsid w:val="007F2C7A"/>
    <w:rsid w:val="0080187D"/>
    <w:rsid w:val="0089251C"/>
    <w:rsid w:val="008A6388"/>
    <w:rsid w:val="008D36A8"/>
    <w:rsid w:val="0090464B"/>
    <w:rsid w:val="009059B6"/>
    <w:rsid w:val="00921EDF"/>
    <w:rsid w:val="00932827"/>
    <w:rsid w:val="0093416C"/>
    <w:rsid w:val="009558EA"/>
    <w:rsid w:val="00962FF3"/>
    <w:rsid w:val="009840C8"/>
    <w:rsid w:val="009872DF"/>
    <w:rsid w:val="009A4282"/>
    <w:rsid w:val="009B224E"/>
    <w:rsid w:val="009B26F9"/>
    <w:rsid w:val="009B2FC5"/>
    <w:rsid w:val="009B45FE"/>
    <w:rsid w:val="009C0229"/>
    <w:rsid w:val="009C265D"/>
    <w:rsid w:val="009C5AB7"/>
    <w:rsid w:val="009D4178"/>
    <w:rsid w:val="009D59A8"/>
    <w:rsid w:val="00A32F7F"/>
    <w:rsid w:val="00A408DE"/>
    <w:rsid w:val="00A43A84"/>
    <w:rsid w:val="00A52A18"/>
    <w:rsid w:val="00A63E07"/>
    <w:rsid w:val="00A962D2"/>
    <w:rsid w:val="00A96CCD"/>
    <w:rsid w:val="00AC3045"/>
    <w:rsid w:val="00B04148"/>
    <w:rsid w:val="00B06B2E"/>
    <w:rsid w:val="00B45BD3"/>
    <w:rsid w:val="00B82D56"/>
    <w:rsid w:val="00BA1470"/>
    <w:rsid w:val="00BA5C42"/>
    <w:rsid w:val="00BA6050"/>
    <w:rsid w:val="00BA6FE3"/>
    <w:rsid w:val="00BE356C"/>
    <w:rsid w:val="00BE4412"/>
    <w:rsid w:val="00C168AF"/>
    <w:rsid w:val="00C21A55"/>
    <w:rsid w:val="00C70472"/>
    <w:rsid w:val="00C86FE2"/>
    <w:rsid w:val="00C95E77"/>
    <w:rsid w:val="00CB4F34"/>
    <w:rsid w:val="00CC7321"/>
    <w:rsid w:val="00CD6F90"/>
    <w:rsid w:val="00D101AA"/>
    <w:rsid w:val="00D40CD7"/>
    <w:rsid w:val="00D47DF3"/>
    <w:rsid w:val="00D655BD"/>
    <w:rsid w:val="00D82B49"/>
    <w:rsid w:val="00DB671D"/>
    <w:rsid w:val="00DC28CB"/>
    <w:rsid w:val="00DE0C7C"/>
    <w:rsid w:val="00E20A3C"/>
    <w:rsid w:val="00E40039"/>
    <w:rsid w:val="00E41A1A"/>
    <w:rsid w:val="00E503E5"/>
    <w:rsid w:val="00E538FB"/>
    <w:rsid w:val="00E75E40"/>
    <w:rsid w:val="00E875BD"/>
    <w:rsid w:val="00EB363A"/>
    <w:rsid w:val="00ED0342"/>
    <w:rsid w:val="00F20EA5"/>
    <w:rsid w:val="00F21476"/>
    <w:rsid w:val="00F21577"/>
    <w:rsid w:val="00F25E4E"/>
    <w:rsid w:val="00F42306"/>
    <w:rsid w:val="00F97587"/>
    <w:rsid w:val="00FA6412"/>
    <w:rsid w:val="00FB4564"/>
    <w:rsid w:val="00FB712A"/>
    <w:rsid w:val="00FC3E94"/>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9007E5A"/>
  <w15:docId w15:val="{0D909E7C-1141-4894-A379-41B6575E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 w:type="paragraph" w:styleId="ListParagraph">
    <w:name w:val="List Paragraph"/>
    <w:basedOn w:val="Normal"/>
    <w:uiPriority w:val="34"/>
    <w:qFormat/>
    <w:rsid w:val="00606AA9"/>
    <w:pPr>
      <w:ind w:left="720"/>
      <w:contextualSpacing/>
    </w:pPr>
  </w:style>
  <w:style w:type="paragraph" w:styleId="Subtitle">
    <w:name w:val="Subtitle"/>
    <w:basedOn w:val="Normal"/>
    <w:next w:val="Normal"/>
    <w:link w:val="SubtitleChar"/>
    <w:uiPriority w:val="11"/>
    <w:qFormat/>
    <w:rsid w:val="00291E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1E30"/>
    <w:rPr>
      <w:rFonts w:eastAsiaTheme="minorEastAsia"/>
      <w:color w:val="5A5A5A" w:themeColor="text1" w:themeTint="A5"/>
      <w:spacing w:val="15"/>
    </w:rPr>
  </w:style>
  <w:style w:type="paragraph" w:styleId="Title">
    <w:name w:val="Title"/>
    <w:basedOn w:val="Normal"/>
    <w:next w:val="Normal"/>
    <w:link w:val="TitleChar"/>
    <w:uiPriority w:val="10"/>
    <w:qFormat/>
    <w:rsid w:val="00291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E3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7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5185">
      <w:bodyDiv w:val="1"/>
      <w:marLeft w:val="0"/>
      <w:marRight w:val="0"/>
      <w:marTop w:val="0"/>
      <w:marBottom w:val="0"/>
      <w:divBdr>
        <w:top w:val="none" w:sz="0" w:space="0" w:color="auto"/>
        <w:left w:val="none" w:sz="0" w:space="0" w:color="auto"/>
        <w:bottom w:val="none" w:sz="0" w:space="0" w:color="auto"/>
        <w:right w:val="none" w:sz="0" w:space="0" w:color="auto"/>
      </w:divBdr>
    </w:div>
    <w:div w:id="996613766">
      <w:bodyDiv w:val="1"/>
      <w:marLeft w:val="0"/>
      <w:marRight w:val="0"/>
      <w:marTop w:val="0"/>
      <w:marBottom w:val="0"/>
      <w:divBdr>
        <w:top w:val="none" w:sz="0" w:space="0" w:color="auto"/>
        <w:left w:val="none" w:sz="0" w:space="0" w:color="auto"/>
        <w:bottom w:val="none" w:sz="0" w:space="0" w:color="auto"/>
        <w:right w:val="none" w:sz="0" w:space="0" w:color="auto"/>
      </w:divBdr>
    </w:div>
    <w:div w:id="1070889268">
      <w:bodyDiv w:val="1"/>
      <w:marLeft w:val="0"/>
      <w:marRight w:val="0"/>
      <w:marTop w:val="0"/>
      <w:marBottom w:val="0"/>
      <w:divBdr>
        <w:top w:val="none" w:sz="0" w:space="0" w:color="auto"/>
        <w:left w:val="none" w:sz="0" w:space="0" w:color="auto"/>
        <w:bottom w:val="none" w:sz="0" w:space="0" w:color="auto"/>
        <w:right w:val="none" w:sz="0" w:space="0" w:color="auto"/>
      </w:divBdr>
    </w:div>
    <w:div w:id="1810783810">
      <w:bodyDiv w:val="1"/>
      <w:marLeft w:val="0"/>
      <w:marRight w:val="0"/>
      <w:marTop w:val="0"/>
      <w:marBottom w:val="0"/>
      <w:divBdr>
        <w:top w:val="none" w:sz="0" w:space="0" w:color="auto"/>
        <w:left w:val="none" w:sz="0" w:space="0" w:color="auto"/>
        <w:bottom w:val="none" w:sz="0" w:space="0" w:color="auto"/>
        <w:right w:val="none" w:sz="0" w:space="0" w:color="auto"/>
      </w:divBdr>
    </w:div>
    <w:div w:id="20793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AE170E257AE47B4C1A1454270B897" ma:contentTypeVersion="4" ma:contentTypeDescription="Create a new document." ma:contentTypeScope="" ma:versionID="bd65fae3501a225229a83825e1e18291">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014D-A9AE-484E-9E85-3CFF4F8146B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B0FCEDD-6C16-4FC9-AF50-0E02B73B30FB}">
  <ds:schemaRefs>
    <ds:schemaRef ds:uri="http://schemas.microsoft.com/sharepoint/v3/contenttype/forms"/>
  </ds:schemaRefs>
</ds:datastoreItem>
</file>

<file path=customXml/itemProps3.xml><?xml version="1.0" encoding="utf-8"?>
<ds:datastoreItem xmlns:ds="http://schemas.openxmlformats.org/officeDocument/2006/customXml" ds:itemID="{C0465846-6CC9-4E05-8A52-F48DA128D23D}"/>
</file>

<file path=customXml/itemProps4.xml><?xml version="1.0" encoding="utf-8"?>
<ds:datastoreItem xmlns:ds="http://schemas.openxmlformats.org/officeDocument/2006/customXml" ds:itemID="{4E089939-A581-4FA3-8EB5-4B389E8C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Krista (CHS-PH)</dc:creator>
  <cp:lastModifiedBy>Boling, Jason (CHFS PH)</cp:lastModifiedBy>
  <cp:revision>9</cp:revision>
  <cp:lastPrinted>2019-11-13T14:02:00Z</cp:lastPrinted>
  <dcterms:created xsi:type="dcterms:W3CDTF">2019-03-18T18:08:00Z</dcterms:created>
  <dcterms:modified xsi:type="dcterms:W3CDTF">2019-11-13T14:03:00Z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0x010100C41AE170E257AE47B4C1A1454270B897</vt:lpwstr>
  </property>
</Properties>
</file>