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2" w:rsidRDefault="008D08A9" w:rsidP="001F3A1B">
      <w:pPr>
        <w:jc w:val="center"/>
      </w:pPr>
      <w:r>
        <w:rPr>
          <w:noProof/>
        </w:rPr>
        <w:drawing>
          <wp:inline distT="0" distB="0" distL="0" distR="0">
            <wp:extent cx="1387063" cy="6858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H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10" cy="68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1B" w:rsidRDefault="001F3A1B" w:rsidP="001F3A1B">
      <w:pPr>
        <w:jc w:val="center"/>
      </w:pPr>
    </w:p>
    <w:p w:rsidR="001F3A1B" w:rsidRPr="001F3A1B" w:rsidRDefault="001F3A1B" w:rsidP="001F3A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F3A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Kentucky Tuberculosis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Prevention and </w:t>
      </w:r>
      <w:r w:rsidRPr="001F3A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Control Program Audit Tool</w:t>
      </w:r>
    </w:p>
    <w:p w:rsidR="001F3A1B" w:rsidRPr="001F3A1B" w:rsidRDefault="001F3A1B" w:rsidP="001F3A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 Date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  <w:proofErr w:type="gramStart"/>
      <w:r w:rsidRPr="001F3A1B">
        <w:rPr>
          <w:rFonts w:ascii="Times New Roman" w:eastAsia="Times New Roman" w:hAnsi="Times New Roman" w:cs="Times New Roman"/>
          <w:sz w:val="20"/>
          <w:szCs w:val="20"/>
        </w:rPr>
        <w:t>_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 xml:space="preserve">  District</w:t>
      </w:r>
      <w:proofErr w:type="gramEnd"/>
      <w:r w:rsidR="00330D82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County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>: _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1F3A1B" w:rsidRPr="001F3A1B" w:rsidRDefault="001F3A1B" w:rsidP="001F3A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 Auditor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="00330D82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Treating</w:t>
      </w:r>
      <w:proofErr w:type="gramEnd"/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Physician</w:t>
      </w:r>
      <w:r w:rsidR="00330D8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1F3A1B" w:rsidRPr="001F3A1B" w:rsidRDefault="001F3A1B" w:rsidP="001F3A1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459" w:rsidRPr="001F3A1B" w:rsidRDefault="001F3A1B" w:rsidP="001F3A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Instructions: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Enter check mark under MET (M), Not Met (NM), or Not Applicable (NA).  Use Comments for pertinent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  <w:gridCol w:w="599"/>
        <w:gridCol w:w="594"/>
        <w:gridCol w:w="669"/>
        <w:gridCol w:w="3238"/>
      </w:tblGrid>
      <w:tr w:rsidR="00EB683F" w:rsidTr="00822F78">
        <w:tc>
          <w:tcPr>
            <w:tcW w:w="5916" w:type="dxa"/>
          </w:tcPr>
          <w:p w:rsidR="00EB683F" w:rsidRPr="00053400" w:rsidRDefault="00EB683F" w:rsidP="00053400">
            <w:pPr>
              <w:rPr>
                <w:rFonts w:ascii="Times New Roman" w:hAnsi="Times New Roman" w:cs="Times New Roman"/>
                <w:b/>
              </w:rPr>
            </w:pPr>
          </w:p>
          <w:p w:rsidR="00EB683F" w:rsidRPr="00053400" w:rsidRDefault="00EB683F" w:rsidP="0005340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53400">
              <w:rPr>
                <w:rFonts w:ascii="Times New Roman" w:hAnsi="Times New Roman" w:cs="Times New Roman"/>
                <w:b/>
              </w:rPr>
              <w:t>Parameters and Time Limits</w:t>
            </w:r>
          </w:p>
          <w:p w:rsidR="00EB683F" w:rsidRPr="009059C4" w:rsidRDefault="00EB683F" w:rsidP="00B377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gridSpan w:val="3"/>
          </w:tcPr>
          <w:p w:rsidR="00EB683F" w:rsidRPr="009059C4" w:rsidRDefault="00EB683F" w:rsidP="00B3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9C4">
              <w:rPr>
                <w:rFonts w:ascii="Times New Roman" w:hAnsi="Times New Roman" w:cs="Times New Roman"/>
                <w:b/>
              </w:rPr>
              <w:t>Standard</w:t>
            </w:r>
          </w:p>
          <w:p w:rsidR="00EB683F" w:rsidRPr="009059C4" w:rsidRDefault="00EB683F" w:rsidP="00B37719">
            <w:pPr>
              <w:rPr>
                <w:rFonts w:ascii="Times New Roman" w:hAnsi="Times New Roman" w:cs="Times New Roman"/>
                <w:b/>
              </w:rPr>
            </w:pPr>
          </w:p>
          <w:p w:rsidR="00EB683F" w:rsidRPr="009059C4" w:rsidRDefault="00EB683F" w:rsidP="00B37719">
            <w:pPr>
              <w:rPr>
                <w:rFonts w:ascii="Times New Roman" w:hAnsi="Times New Roman" w:cs="Times New Roman"/>
                <w:b/>
              </w:rPr>
            </w:pPr>
            <w:r w:rsidRPr="009059C4">
              <w:rPr>
                <w:rFonts w:ascii="Times New Roman" w:hAnsi="Times New Roman" w:cs="Times New Roman"/>
                <w:b/>
              </w:rPr>
              <w:t xml:space="preserve">  M</w:t>
            </w:r>
            <w:r w:rsidR="009059C4">
              <w:rPr>
                <w:rFonts w:ascii="Times New Roman" w:hAnsi="Times New Roman" w:cs="Times New Roman"/>
                <w:b/>
              </w:rPr>
              <w:t xml:space="preserve">      NM</w:t>
            </w:r>
            <w:r w:rsidR="000C0BEC">
              <w:rPr>
                <w:rFonts w:ascii="Times New Roman" w:hAnsi="Times New Roman" w:cs="Times New Roman"/>
                <w:b/>
              </w:rPr>
              <w:t xml:space="preserve">   </w:t>
            </w:r>
            <w:r w:rsidR="009059C4">
              <w:rPr>
                <w:rFonts w:ascii="Times New Roman" w:hAnsi="Times New Roman" w:cs="Times New Roman"/>
                <w:b/>
              </w:rPr>
              <w:t xml:space="preserve"> </w:t>
            </w:r>
            <w:r w:rsidRPr="009059C4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238" w:type="dxa"/>
          </w:tcPr>
          <w:p w:rsidR="00EB683F" w:rsidRPr="009059C4" w:rsidRDefault="00EB683F" w:rsidP="00B37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3F" w:rsidRPr="009059C4" w:rsidRDefault="00EB683F" w:rsidP="00B3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9C4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B683F" w:rsidRPr="009059C4" w:rsidTr="00822F78">
        <w:tc>
          <w:tcPr>
            <w:tcW w:w="5916" w:type="dxa"/>
          </w:tcPr>
          <w:p w:rsidR="00EB683F" w:rsidRDefault="009059C4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Base Completed: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Includes history and clinical, socio-economic, environmental assessments; reflects plan of care, significant findings, and client outcomes.</w:t>
            </w:r>
          </w:p>
          <w:p w:rsidR="009059C4" w:rsidRPr="009059C4" w:rsidRDefault="009059C4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Within 30 days:</w:t>
            </w:r>
          </w:p>
        </w:tc>
        <w:tc>
          <w:tcPr>
            <w:tcW w:w="599" w:type="dxa"/>
          </w:tcPr>
          <w:p w:rsidR="00EB683F" w:rsidRPr="009059C4" w:rsidRDefault="00EB683F" w:rsidP="001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Default="009059C4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Client’s clinical condition is determined:</w:t>
            </w:r>
          </w:p>
          <w:p w:rsidR="009059C4" w:rsidRPr="009059C4" w:rsidRDefault="009059C4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PE requested/done within 7 days of notification?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9059C4" w:rsidRDefault="009059C4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patient examined by a clinician on initial visit for TB diagnosis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9059C4" w:rsidRDefault="009059C4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patient presents with treatment failure, or in on a 4 drug treatment contrary to recommended guidelines was an expert consulted at SNTC and the resources utilized correctly?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Default="00145C6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visit is made to strengthen rapport and assess environment/contacts within:</w:t>
            </w:r>
          </w:p>
          <w:p w:rsidR="00145C62" w:rsidRPr="00145C62" w:rsidRDefault="001612AB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3 days, from notification if patient is probably infectious</w:t>
            </w:r>
            <w:r w:rsidR="00127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addresses social/environmental needs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rPr>
          <w:trHeight w:val="350"/>
        </w:trPr>
        <w:tc>
          <w:tcPr>
            <w:tcW w:w="5916" w:type="dxa"/>
          </w:tcPr>
          <w:p w:rsidR="00EB683F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 Risk Assessment tool evaluation:</w:t>
            </w:r>
          </w:p>
          <w:p w:rsidR="001277F2" w:rsidRDefault="001277F2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risk assessment tool been obtained on patient?</w:t>
            </w:r>
          </w:p>
          <w:p w:rsidR="001277F2" w:rsidRDefault="001277F2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tool completely filled out?</w:t>
            </w:r>
          </w:p>
          <w:p w:rsidR="001277F2" w:rsidRPr="001277F2" w:rsidRDefault="001277F2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the assessment tool utilized correctly?</w:t>
            </w:r>
          </w:p>
        </w:tc>
        <w:tc>
          <w:tcPr>
            <w:tcW w:w="599" w:type="dxa"/>
          </w:tcPr>
          <w:p w:rsidR="00EB683F" w:rsidRPr="009059C4" w:rsidRDefault="00EB683F" w:rsidP="00127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Infectious period determined within 3 days of interviewing active/suspect T</w:t>
            </w:r>
            <w:r w:rsidRPr="001277F2">
              <w:rPr>
                <w:rFonts w:ascii="Times New Roman" w:hAnsi="Times New Roman" w:cs="Times New Roman"/>
                <w:sz w:val="20"/>
                <w:szCs w:val="20"/>
              </w:rPr>
              <w:t>B case.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Default="001277F2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7F2">
              <w:rPr>
                <w:rFonts w:ascii="Times New Roman" w:hAnsi="Times New Roman" w:cs="Times New Roman"/>
                <w:b/>
                <w:sz w:val="20"/>
                <w:szCs w:val="20"/>
              </w:rPr>
              <w:t>TB Drug Allergies/Resistance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77F2" w:rsidRPr="00053400" w:rsidRDefault="001277F2" w:rsidP="0005340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00">
              <w:rPr>
                <w:rFonts w:ascii="Times New Roman" w:hAnsi="Times New Roman" w:cs="Times New Roman"/>
                <w:sz w:val="20"/>
                <w:szCs w:val="20"/>
              </w:rPr>
              <w:t>Identified, documented and reported to clinician ASAP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1277F2" w:rsidRPr="001277F2" w:rsidRDefault="001277F2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7F2">
              <w:rPr>
                <w:rFonts w:ascii="Times New Roman" w:hAnsi="Times New Roman" w:cs="Times New Roman"/>
                <w:b/>
                <w:sz w:val="20"/>
                <w:szCs w:val="20"/>
              </w:rPr>
              <w:t>Tuberculin Skin Testing:</w:t>
            </w:r>
          </w:p>
          <w:p w:rsid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7F2">
              <w:rPr>
                <w:rFonts w:ascii="Times New Roman" w:hAnsi="Times New Roman" w:cs="Times New Roman"/>
                <w:sz w:val="20"/>
                <w:szCs w:val="20"/>
              </w:rPr>
              <w:t>Mantoux</w:t>
            </w:r>
            <w:proofErr w:type="spellEnd"/>
            <w:r w:rsidRPr="001277F2">
              <w:rPr>
                <w:rFonts w:ascii="Times New Roman" w:hAnsi="Times New Roman" w:cs="Times New Roman"/>
                <w:sz w:val="20"/>
                <w:szCs w:val="20"/>
              </w:rPr>
              <w:t xml:space="preserve"> test given by LHD and read within 48-72 hours</w:t>
            </w:r>
          </w:p>
          <w:p w:rsid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(Sanofi-Pasteur)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Tubersol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</w:t>
            </w:r>
          </w:p>
          <w:p w:rsid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Results recorded (mm of induration)</w:t>
            </w:r>
          </w:p>
          <w:p w:rsidR="001277F2" w:rsidRDefault="001277F2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Step Testing performed if indicated by LHD</w:t>
            </w:r>
          </w:p>
          <w:p w:rsidR="001277F2" w:rsidRPr="001277F2" w:rsidRDefault="001277F2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test documented 1-3 weeks from initial two-step testing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1277F2" w:rsidRDefault="00512137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assay done?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Default="000304F7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Chest X-Ray (Pulmonary and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Extrapulmonary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0304F7" w:rsidRPr="000304F7" w:rsidRDefault="000304F7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(pulmonary disease)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Immediately if acute or new onset of S/S and or positive TB skin test.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children &lt; 5 years, was a PA and lateral view completed?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CXR repeated after completion of initial phase or at 2 months if diagnosed with TB/Clinical case of TB?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Repeat CXR done at completion of therapy for TB/Clinical TB patients?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CXRs performed, are results documented in the chart and signed by a clinician?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extrapulmonary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TB case, was pulmonary ruled out?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Default="00DA4D4E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Sputum Bacteriology: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Obtain spontaneous specimens or, when indicated attempt induction</w:t>
            </w:r>
          </w:p>
          <w:p w:rsidR="00DA4D4E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Diagnostic: Initially 3 sputum specimens to include NAA testing when appropriate.  Obtain sputum specimens 8-24 hours apart for patients with S/S of TB before medication initiated.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DA4D4E" w:rsidRDefault="00DA4D4E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Smear and Culture positive</w:t>
            </w:r>
            <w:r w:rsidR="00546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Monitoring:</w:t>
            </w:r>
          </w:p>
          <w:p w:rsidR="00DA4D4E" w:rsidRDefault="00DA4D4E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there documentation that samples were submitted every 2 weeks until smears were consistently negative?</w:t>
            </w:r>
          </w:p>
          <w:p w:rsidR="00DA4D4E" w:rsidRPr="00DA4D4E" w:rsidRDefault="00DA4D4E" w:rsidP="00053400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dates consistent?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546650" w:rsidRPr="00546650" w:rsidRDefault="00546650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5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mear N</w:t>
            </w:r>
            <w:r w:rsidRPr="00546650">
              <w:rPr>
                <w:rFonts w:ascii="Times New Roman" w:hAnsi="Times New Roman" w:cs="Times New Roman"/>
                <w:b/>
                <w:sz w:val="20"/>
                <w:szCs w:val="20"/>
              </w:rPr>
              <w:t>egative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Culture Positive M</w:t>
            </w:r>
            <w:r w:rsidRPr="00546650">
              <w:rPr>
                <w:rFonts w:ascii="Times New Roman" w:hAnsi="Times New Roman" w:cs="Times New Roman"/>
                <w:b/>
                <w:sz w:val="20"/>
                <w:szCs w:val="20"/>
              </w:rPr>
              <w:t>onitoring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3E82" w:rsidRPr="00BC2B5E" w:rsidRDefault="00546650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Samples submitted 1 time for 3 days monthly until culture negative times 2?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1729A0" w:rsidRDefault="001729A0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Once smear and culture negative or for Clinical Case:</w:t>
            </w:r>
          </w:p>
          <w:p w:rsidR="001729A0" w:rsidRPr="00053400" w:rsidRDefault="001729A0" w:rsidP="00053400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one sputum per month until drug treatment completed and then at the completion of therapy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772CF3" w:rsidRDefault="00053400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2CF3">
              <w:rPr>
                <w:rFonts w:ascii="Times New Roman" w:hAnsi="Times New Roman" w:cs="Times New Roman"/>
                <w:sz w:val="20"/>
                <w:szCs w:val="20"/>
              </w:rPr>
              <w:t>If culture positive after 2 months, was the patient reevaluated and treatment plan adjusted?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772CF3" w:rsidP="00053400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culture positive after 3 months, was patient reevaluated for resistance, noncompliance, and/or absorption problems?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772CF3" w:rsidP="00772CF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culture positive after 4 months, was patient reevaluated for treatment failure?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Pr="00772CF3" w:rsidRDefault="00772CF3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Blood Work:</w:t>
            </w:r>
          </w:p>
          <w:p w:rsidR="00772CF3" w:rsidRPr="00053400" w:rsidRDefault="00772CF3" w:rsidP="00772CF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Initially order AST, ALT, Bilirubin, Alkaline Phosphatase, Serum Creatinine, CBC and Platelets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Default="00772CF3" w:rsidP="00772CF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Repeat if:</w:t>
            </w:r>
          </w:p>
          <w:p w:rsidR="00772CF3" w:rsidRDefault="00772CF3" w:rsidP="00772CF3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Baselines are abnormal</w:t>
            </w:r>
          </w:p>
          <w:p w:rsidR="00772CF3" w:rsidRDefault="00772CF3" w:rsidP="00772CF3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is pregnant or in immediate postpartum period</w:t>
            </w:r>
          </w:p>
          <w:p w:rsidR="00772CF3" w:rsidRPr="00053400" w:rsidRDefault="00772CF3" w:rsidP="00772CF3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has s/s or is high risk for adverse reactions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Pr="00053400" w:rsidRDefault="00F50458" w:rsidP="00F50458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 testing and education on the 1</w:t>
            </w:r>
            <w:r w:rsidRPr="00F504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2</w:t>
            </w:r>
            <w:r w:rsidRPr="00F504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Pr="00053400" w:rsidRDefault="00F50458" w:rsidP="00F50458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blood work </w:t>
            </w:r>
            <w:r w:rsidRPr="00F50458">
              <w:rPr>
                <w:rFonts w:ascii="Times New Roman" w:hAnsi="Times New Roman" w:cs="Times New Roman"/>
                <w:b/>
                <w:sz w:val="20"/>
                <w:szCs w:val="20"/>
              </w:rPr>
              <w:t>PRN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for specific drug monitoring and s/s of toxicity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Default="00106CCA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Signs and Symptoms Assessed: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each client receiving drugs directly from the LHD public health nurse</w:t>
            </w:r>
          </w:p>
          <w:p w:rsidR="00A4105B" w:rsidRPr="003238C5" w:rsidRDefault="00106CCA" w:rsidP="003238C5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05B">
              <w:rPr>
                <w:rFonts w:ascii="Times New Roman" w:hAnsi="Times New Roman" w:cs="Times New Roman"/>
                <w:sz w:val="20"/>
                <w:szCs w:val="20"/>
              </w:rPr>
              <w:t>At 2 weeks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C5" w:rsidRPr="009059C4" w:rsidTr="00822F78">
        <w:tc>
          <w:tcPr>
            <w:tcW w:w="5916" w:type="dxa"/>
          </w:tcPr>
          <w:p w:rsidR="003238C5" w:rsidRDefault="003238C5" w:rsidP="00A4105B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4 weeks</w:t>
            </w:r>
          </w:p>
        </w:tc>
        <w:tc>
          <w:tcPr>
            <w:tcW w:w="59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C5" w:rsidRPr="009059C4" w:rsidTr="00822F78">
        <w:tc>
          <w:tcPr>
            <w:tcW w:w="5916" w:type="dxa"/>
          </w:tcPr>
          <w:p w:rsidR="003238C5" w:rsidRDefault="003238C5" w:rsidP="00A4105B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8 weeks of treatment</w:t>
            </w:r>
          </w:p>
        </w:tc>
        <w:tc>
          <w:tcPr>
            <w:tcW w:w="59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C5" w:rsidRPr="009059C4" w:rsidTr="00822F78">
        <w:tc>
          <w:tcPr>
            <w:tcW w:w="5916" w:type="dxa"/>
          </w:tcPr>
          <w:p w:rsidR="003238C5" w:rsidRDefault="003238C5" w:rsidP="00A4105B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59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3238C5" w:rsidRPr="009059C4" w:rsidRDefault="003238C5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A4105B" w:rsidP="00A4105B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Immediately if s/s reported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3D37AD" w:rsidRDefault="003D37AD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Vision tests: </w:t>
            </w:r>
            <w:r w:rsidRPr="003D37AD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proofErr w:type="spellStart"/>
            <w:r w:rsidRPr="003D37AD">
              <w:rPr>
                <w:rFonts w:ascii="Times New Roman" w:hAnsi="Times New Roman" w:cs="Times New Roman"/>
                <w:sz w:val="20"/>
                <w:szCs w:val="20"/>
              </w:rPr>
              <w:t>Ethambutol</w:t>
            </w:r>
            <w:proofErr w:type="spellEnd"/>
            <w:r w:rsidRPr="003D37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7AD">
              <w:rPr>
                <w:rFonts w:ascii="Times New Roman" w:hAnsi="Times New Roman" w:cs="Times New Roman"/>
                <w:sz w:val="20"/>
                <w:szCs w:val="20"/>
              </w:rPr>
              <w:t>Myambutol</w:t>
            </w:r>
            <w:proofErr w:type="spellEnd"/>
            <w:r w:rsidRPr="003D37AD">
              <w:rPr>
                <w:rFonts w:ascii="Times New Roman" w:hAnsi="Times New Roman" w:cs="Times New Roman"/>
                <w:sz w:val="20"/>
                <w:szCs w:val="20"/>
              </w:rPr>
              <w:t xml:space="preserve">) is being administered, visual acuity </w:t>
            </w:r>
            <w:r w:rsidRPr="003D37AD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3D37AD">
              <w:rPr>
                <w:rFonts w:ascii="Times New Roman" w:hAnsi="Times New Roman" w:cs="Times New Roman"/>
                <w:sz w:val="20"/>
                <w:szCs w:val="20"/>
              </w:rPr>
              <w:t xml:space="preserve"> simple red/green color discrimination</w:t>
            </w:r>
          </w:p>
          <w:p w:rsidR="003D37AD" w:rsidRPr="003D37AD" w:rsidRDefault="003D37AD" w:rsidP="003D37A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37AD">
              <w:rPr>
                <w:rFonts w:ascii="Times New Roman" w:hAnsi="Times New Roman" w:cs="Times New Roman"/>
                <w:sz w:val="20"/>
                <w:szCs w:val="20"/>
              </w:rPr>
              <w:t>Pre-treatment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3D37AD" w:rsidP="003D37A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Monthly while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Ethambutol</w:t>
            </w:r>
            <w:proofErr w:type="spellEnd"/>
            <w:r w:rsidR="00BE660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BE6601" w:rsidRPr="00BE6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BE6601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01" w:rsidRPr="009059C4" w:rsidTr="00822F78">
        <w:tc>
          <w:tcPr>
            <w:tcW w:w="5916" w:type="dxa"/>
          </w:tcPr>
          <w:p w:rsidR="00BE6601" w:rsidRPr="00BE6601" w:rsidRDefault="00BE6601" w:rsidP="00BE6601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6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E6601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</w:p>
        </w:tc>
        <w:tc>
          <w:tcPr>
            <w:tcW w:w="599" w:type="dxa"/>
          </w:tcPr>
          <w:p w:rsidR="00BE6601" w:rsidRPr="009059C4" w:rsidRDefault="00BE660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BE6601" w:rsidRPr="009059C4" w:rsidRDefault="00BE660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BE6601" w:rsidRPr="009059C4" w:rsidRDefault="00BE660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E6601" w:rsidRPr="009059C4" w:rsidRDefault="00BE660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3D37AD" w:rsidRDefault="003D37AD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Vestibular and Hearing Tests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Streptomycin, Kanamycin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Capreomycin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being administered, audiometry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balance exam</w:t>
            </w:r>
            <w:r w:rsidR="00BE37CA">
              <w:rPr>
                <w:rFonts w:ascii="Times New Roman" w:hAnsi="Times New Roman" w:cs="Times New Roman"/>
                <w:sz w:val="20"/>
                <w:szCs w:val="20"/>
              </w:rPr>
              <w:t>, including conversational tones and dizziness</w:t>
            </w:r>
          </w:p>
          <w:p w:rsidR="003D37AD" w:rsidRPr="003D37AD" w:rsidRDefault="003D37AD" w:rsidP="003D37A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37AD">
              <w:rPr>
                <w:rFonts w:ascii="Times New Roman" w:hAnsi="Times New Roman" w:cs="Times New Roman"/>
                <w:sz w:val="20"/>
                <w:szCs w:val="20"/>
              </w:rPr>
              <w:t>Pre-treatment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3D37AD" w:rsidP="003D37A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Monthly while on Streptomycin, Kanamycin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Capreomycin</w:t>
            </w:r>
            <w:proofErr w:type="spellEnd"/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3E2D46" w:rsidRDefault="003E2D46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Compliance Assessed/DOT Implemented: DOT is the standard of care for all TB patients</w:t>
            </w:r>
          </w:p>
          <w:p w:rsidR="003E2D46" w:rsidRPr="003E2D46" w:rsidRDefault="003E2D46" w:rsidP="003E2D46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D46">
              <w:rPr>
                <w:rFonts w:ascii="Times New Roman" w:hAnsi="Times New Roman" w:cs="Times New Roman"/>
                <w:sz w:val="20"/>
                <w:szCs w:val="20"/>
              </w:rPr>
              <w:t>DOT agreement signed and dated by RN and patient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BE3A8F" w:rsidP="00BE3A8F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 record is current and doses counted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3F" w:rsidRPr="009059C4" w:rsidTr="00822F78">
        <w:tc>
          <w:tcPr>
            <w:tcW w:w="5916" w:type="dxa"/>
          </w:tcPr>
          <w:p w:rsidR="00EB683F" w:rsidRPr="00053400" w:rsidRDefault="00BE3A8F" w:rsidP="00BE3A8F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Compliance assessed and follow-up action if necessary</w:t>
            </w:r>
          </w:p>
        </w:tc>
        <w:tc>
          <w:tcPr>
            <w:tcW w:w="59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683F" w:rsidRPr="009059C4" w:rsidRDefault="00EB683F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Pr="00053400" w:rsidRDefault="00BE3A8F" w:rsidP="00BE3A8F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Incentives and Enablers used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PRN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F3" w:rsidRPr="009059C4" w:rsidTr="00822F78">
        <w:tc>
          <w:tcPr>
            <w:tcW w:w="5916" w:type="dxa"/>
          </w:tcPr>
          <w:p w:rsidR="00772CF3" w:rsidRPr="00053400" w:rsidRDefault="00785D82" w:rsidP="00785D8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of reason client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provision made for compliance of DOT</w:t>
            </w:r>
          </w:p>
        </w:tc>
        <w:tc>
          <w:tcPr>
            <w:tcW w:w="59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772CF3" w:rsidRPr="009059C4" w:rsidRDefault="00772CF3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785D8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Follow-up of missed appointments within 1-2 working days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785D8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DOT/Health order implemented if noncompliance determined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785D8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 process used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785D82" w:rsidRDefault="00785D82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 is Appropriate:</w:t>
            </w:r>
          </w:p>
          <w:p w:rsidR="00785D82" w:rsidRPr="00053400" w:rsidRDefault="00785D82" w:rsidP="00785D8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Current clinician order on chart with signature/date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0F7A6A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Clinician has signed and dated for verbal orders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0F7A6A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 name, dosage frequency, duration and route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785D82" w:rsidP="000F7A6A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orders are for 4 or more drugs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Reactivation cases receive at least 4 drugs until sensitivities are reported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and/or record evaluated by clinician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 reports s/s, abnormal tests, other problems or needs to treating physician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F7A6A" w:rsidRDefault="000F7A6A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Client/Family Teaching Completed:</w:t>
            </w:r>
          </w:p>
          <w:p w:rsidR="000F7A6A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Infection vs Disease (on first visit)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 Transmission Prevention (on first visit)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 Medications: Actions, side effects, drug toxicity, how and when to report or stop a medication (on first visit)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TB/HIV Connection: documentation of HIV education (on first visit)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HIV testing on the 1</w:t>
            </w:r>
            <w:r w:rsidRPr="000F7A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2</w:t>
            </w:r>
            <w:r w:rsidRPr="000F7A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A9" w:rsidRPr="009059C4" w:rsidTr="00822F78">
        <w:tc>
          <w:tcPr>
            <w:tcW w:w="5916" w:type="dxa"/>
          </w:tcPr>
          <w:p w:rsidR="00CF2FA9" w:rsidRDefault="00CF2FA9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continuous HIV testing offering on subsequent visits if refused above (e)</w:t>
            </w:r>
          </w:p>
        </w:tc>
        <w:tc>
          <w:tcPr>
            <w:tcW w:w="599" w:type="dxa"/>
          </w:tcPr>
          <w:p w:rsidR="00CF2FA9" w:rsidRPr="009059C4" w:rsidRDefault="00CF2FA9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F2FA9" w:rsidRPr="009059C4" w:rsidRDefault="00CF2FA9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CF2FA9" w:rsidRPr="009059C4" w:rsidRDefault="00CF2FA9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CF2FA9" w:rsidRPr="009059C4" w:rsidRDefault="00CF2FA9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 Educational information given to patient and documented (on first or second visit)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that patient verbalized understanding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interpreter is needed, name or number and language documented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Default="000F7A6A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Investigation Conducted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(based on concentric circle approach and prioritization)</w:t>
            </w:r>
          </w:p>
          <w:p w:rsidR="000F7A6A" w:rsidRPr="00053400" w:rsidRDefault="000F7A6A" w:rsidP="000F7A6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contact roster complete?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F7A6A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A6A">
              <w:rPr>
                <w:rFonts w:ascii="Times New Roman" w:hAnsi="Times New Roman" w:cs="Times New Roman"/>
                <w:b/>
                <w:sz w:val="20"/>
                <w:szCs w:val="20"/>
              </w:rPr>
              <w:t>High priority contacts:</w:t>
            </w:r>
            <w:r w:rsidRPr="000F7A6A">
              <w:rPr>
                <w:rFonts w:ascii="Times New Roman" w:hAnsi="Times New Roman" w:cs="Times New Roman"/>
                <w:sz w:val="20"/>
                <w:szCs w:val="20"/>
              </w:rPr>
              <w:t xml:space="preserve"> TST within 7 days of identification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F7A6A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priority contacts: </w:t>
            </w:r>
            <w:r w:rsidRPr="000F7A6A">
              <w:rPr>
                <w:rFonts w:ascii="Times New Roman" w:hAnsi="Times New Roman" w:cs="Times New Roman"/>
                <w:sz w:val="20"/>
                <w:szCs w:val="20"/>
              </w:rPr>
              <w:t>TST within 14 days of identification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F7A6A" w:rsidRDefault="000F7A6A" w:rsidP="000F7A6A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Contacts who are symptomatic or have a positive </w:t>
            </w:r>
            <w:r w:rsidRPr="000F7A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TST </w:t>
            </w:r>
            <w:r w:rsidRPr="000F7A6A">
              <w:rPr>
                <w:rFonts w:ascii="Times New Roman" w:hAnsi="Times New Roman" w:cs="Times New Roman"/>
                <w:sz w:val="20"/>
                <w:szCs w:val="20"/>
              </w:rPr>
              <w:t>will be evaluated by a clinician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985EE3" w:rsidP="00985EE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HIV status: Offer testing, must obtain information regarding HIV status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985EE3" w:rsidP="00985EE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Legal Process to ensure compliance with evaluation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C1" w:rsidRPr="009059C4" w:rsidTr="00822F78">
        <w:tc>
          <w:tcPr>
            <w:tcW w:w="5916" w:type="dxa"/>
          </w:tcPr>
          <w:p w:rsidR="00D111C1" w:rsidRPr="00053400" w:rsidRDefault="00985EE3" w:rsidP="000534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Referrals Made and Followed-up: </w:t>
            </w:r>
            <w:r w:rsidRPr="00985EE3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soon as need for referral is identified; document efforts to obtain results of referrals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interjurisdictional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111C1" w:rsidRPr="009059C4" w:rsidRDefault="00D111C1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B7C" w:rsidRDefault="00DA1B7C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1B7C" w:rsidRDefault="00DA1B7C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DBA" w:rsidRDefault="00303DBA" w:rsidP="001F3A1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1B7C" w:rsidRDefault="00DA1B7C" w:rsidP="00DA1B7C">
      <w:pPr>
        <w:jc w:val="center"/>
      </w:pPr>
      <w:r>
        <w:rPr>
          <w:noProof/>
        </w:rPr>
        <w:lastRenderedPageBreak/>
        <w:drawing>
          <wp:inline distT="0" distB="0" distL="0" distR="0" wp14:anchorId="0D1ABAAA" wp14:editId="5577CB25">
            <wp:extent cx="1387063" cy="6858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H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10" cy="68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7C" w:rsidRDefault="00DA1B7C" w:rsidP="00DA1B7C">
      <w:pPr>
        <w:jc w:val="center"/>
      </w:pPr>
    </w:p>
    <w:p w:rsidR="00DA1B7C" w:rsidRPr="001F3A1B" w:rsidRDefault="00DA1B7C" w:rsidP="00DA1B7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F3A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Kentucky Tuberculosis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Prevention and </w:t>
      </w:r>
      <w:r w:rsidRPr="001F3A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Control Program Audit Tool</w:t>
      </w:r>
    </w:p>
    <w:p w:rsidR="00DA1B7C" w:rsidRPr="001F3A1B" w:rsidRDefault="00DA1B7C" w:rsidP="00DA1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 Date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  <w:proofErr w:type="gramStart"/>
      <w:r w:rsidRPr="001F3A1B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District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z w:val="20"/>
          <w:szCs w:val="20"/>
        </w:rPr>
        <w:t>: _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DA1B7C" w:rsidRPr="001F3A1B" w:rsidRDefault="00DA1B7C" w:rsidP="00DA1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 Auditor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Treating</w:t>
      </w:r>
      <w:proofErr w:type="gramEnd"/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Physician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DA1B7C" w:rsidRPr="001F3A1B" w:rsidRDefault="00DA1B7C" w:rsidP="00DA1B7C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1B7C" w:rsidRPr="001F3A1B" w:rsidRDefault="00DA1B7C" w:rsidP="00DA1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F3A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Instructions:</w:t>
      </w:r>
      <w:r w:rsidRPr="001F3A1B">
        <w:rPr>
          <w:rFonts w:ascii="Times New Roman" w:eastAsia="Times New Roman" w:hAnsi="Times New Roman" w:cs="Times New Roman"/>
          <w:sz w:val="20"/>
          <w:szCs w:val="20"/>
        </w:rPr>
        <w:t xml:space="preserve">  Enter check mark under MET (M), Not Met (NM), or Not Applicable (NA).  Use Comments for pertinent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617"/>
        <w:gridCol w:w="701"/>
        <w:gridCol w:w="715"/>
        <w:gridCol w:w="3760"/>
      </w:tblGrid>
      <w:tr w:rsidR="001D7BFC" w:rsidTr="001D7BFC">
        <w:tc>
          <w:tcPr>
            <w:tcW w:w="4788" w:type="dxa"/>
          </w:tcPr>
          <w:p w:rsidR="001D7BFC" w:rsidRPr="00053400" w:rsidRDefault="001D7BFC" w:rsidP="00E872BB">
            <w:pPr>
              <w:rPr>
                <w:rFonts w:ascii="Times New Roman" w:hAnsi="Times New Roman" w:cs="Times New Roman"/>
                <w:b/>
              </w:rPr>
            </w:pPr>
          </w:p>
          <w:p w:rsidR="001D7BFC" w:rsidRPr="009059C4" w:rsidRDefault="001D7BFC" w:rsidP="001D7BF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53400">
              <w:rPr>
                <w:rFonts w:ascii="Times New Roman" w:hAnsi="Times New Roman" w:cs="Times New Roman"/>
                <w:b/>
              </w:rPr>
              <w:t>Parameters and Time Limits</w:t>
            </w:r>
          </w:p>
        </w:tc>
        <w:tc>
          <w:tcPr>
            <w:tcW w:w="2087" w:type="dxa"/>
            <w:gridSpan w:val="3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9C4">
              <w:rPr>
                <w:rFonts w:ascii="Times New Roman" w:hAnsi="Times New Roman" w:cs="Times New Roman"/>
                <w:b/>
              </w:rPr>
              <w:t>Standard</w:t>
            </w:r>
          </w:p>
          <w:p w:rsidR="001D7BFC" w:rsidRPr="009059C4" w:rsidRDefault="001D7BFC" w:rsidP="00E872BB">
            <w:pPr>
              <w:rPr>
                <w:rFonts w:ascii="Times New Roman" w:hAnsi="Times New Roman" w:cs="Times New Roman"/>
                <w:b/>
              </w:rPr>
            </w:pPr>
          </w:p>
          <w:p w:rsidR="001D7BFC" w:rsidRPr="009059C4" w:rsidRDefault="001D7BFC" w:rsidP="001D7BFC">
            <w:pPr>
              <w:rPr>
                <w:rFonts w:ascii="Times New Roman" w:hAnsi="Times New Roman" w:cs="Times New Roman"/>
                <w:b/>
              </w:rPr>
            </w:pPr>
            <w:r w:rsidRPr="009059C4">
              <w:rPr>
                <w:rFonts w:ascii="Times New Roman" w:hAnsi="Times New Roman" w:cs="Times New Roman"/>
                <w:b/>
              </w:rPr>
              <w:t xml:space="preserve">  M</w:t>
            </w:r>
            <w:r>
              <w:rPr>
                <w:rFonts w:ascii="Times New Roman" w:hAnsi="Times New Roman" w:cs="Times New Roman"/>
                <w:b/>
              </w:rPr>
              <w:t xml:space="preserve">       NM     </w:t>
            </w:r>
            <w:r w:rsidRPr="009059C4">
              <w:rPr>
                <w:rFonts w:ascii="Times New Roman" w:hAnsi="Times New Roman" w:cs="Times New Roman"/>
                <w:b/>
              </w:rPr>
              <w:t>N/A</w:t>
            </w:r>
          </w:p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C4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D7BFC" w:rsidTr="001D7BFC">
        <w:tc>
          <w:tcPr>
            <w:tcW w:w="4788" w:type="dxa"/>
          </w:tcPr>
          <w:p w:rsidR="00466C3D" w:rsidRPr="00466C3D" w:rsidRDefault="00466C3D" w:rsidP="00466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 w:cs="Times New Roman"/>
                <w:b/>
                <w:sz w:val="20"/>
                <w:szCs w:val="20"/>
              </w:rPr>
              <w:t>LTBI</w:t>
            </w:r>
          </w:p>
          <w:p w:rsidR="00466C3D" w:rsidRPr="00466C3D" w:rsidRDefault="00466C3D" w:rsidP="00466C3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FC" w:rsidRPr="00466C3D" w:rsidRDefault="00466C3D" w:rsidP="001D7BF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Latent TB Infection:</w:t>
            </w:r>
          </w:p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of: </w:t>
            </w:r>
          </w:p>
          <w:p w:rsidR="00466C3D" w:rsidRPr="00466C3D" w:rsidRDefault="00466C3D" w:rsidP="00466C3D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 testing</w:t>
            </w:r>
          </w:p>
        </w:tc>
        <w:tc>
          <w:tcPr>
            <w:tcW w:w="63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FC" w:rsidTr="001D7BFC">
        <w:tc>
          <w:tcPr>
            <w:tcW w:w="4788" w:type="dxa"/>
          </w:tcPr>
          <w:p w:rsidR="001D7BFC" w:rsidRPr="00053400" w:rsidRDefault="00466C3D" w:rsidP="00466C3D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testing</w:t>
            </w:r>
          </w:p>
        </w:tc>
        <w:tc>
          <w:tcPr>
            <w:tcW w:w="63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FC" w:rsidTr="001D7BFC">
        <w:tc>
          <w:tcPr>
            <w:tcW w:w="4788" w:type="dxa"/>
          </w:tcPr>
          <w:p w:rsidR="001D7BFC" w:rsidRPr="00053400" w:rsidRDefault="00466C3D" w:rsidP="00466C3D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CXR</w:t>
            </w:r>
          </w:p>
        </w:tc>
        <w:tc>
          <w:tcPr>
            <w:tcW w:w="63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FC" w:rsidTr="001D7BFC">
        <w:tc>
          <w:tcPr>
            <w:tcW w:w="4788" w:type="dxa"/>
          </w:tcPr>
          <w:p w:rsidR="001D7BFC" w:rsidRPr="00053400" w:rsidRDefault="00466C3D" w:rsidP="00466C3D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Sputum results</w:t>
            </w:r>
          </w:p>
        </w:tc>
        <w:tc>
          <w:tcPr>
            <w:tcW w:w="63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D7BFC" w:rsidRPr="009059C4" w:rsidRDefault="001D7BFC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1D7BFC" w:rsidRDefault="001D7BFC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by a clinician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completed preventive treatment documented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prescribed for appropriate therapy per CDC guidelines and stated in the CCSG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risk assessment tool used correctly?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completion of therapy and date.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3D" w:rsidTr="001D7BFC">
        <w:tc>
          <w:tcPr>
            <w:tcW w:w="4788" w:type="dxa"/>
          </w:tcPr>
          <w:p w:rsidR="00466C3D" w:rsidRDefault="00466C3D" w:rsidP="00466C3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 LTBI form (TB2) and sent to TB Program.</w:t>
            </w:r>
          </w:p>
        </w:tc>
        <w:tc>
          <w:tcPr>
            <w:tcW w:w="63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66C3D" w:rsidRPr="009059C4" w:rsidRDefault="00466C3D" w:rsidP="00E8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466C3D" w:rsidRDefault="00466C3D" w:rsidP="001F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B7C" w:rsidRPr="009059C4" w:rsidRDefault="00DA1B7C" w:rsidP="001D7BFC">
      <w:pPr>
        <w:rPr>
          <w:rFonts w:ascii="Times New Roman" w:hAnsi="Times New Roman" w:cs="Times New Roman"/>
          <w:sz w:val="20"/>
          <w:szCs w:val="20"/>
        </w:rPr>
      </w:pPr>
    </w:p>
    <w:sectPr w:rsidR="00DA1B7C" w:rsidRPr="009059C4" w:rsidSect="00EB68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64" w:rsidRDefault="00561064" w:rsidP="001F3A1B">
      <w:r>
        <w:separator/>
      </w:r>
    </w:p>
  </w:endnote>
  <w:endnote w:type="continuationSeparator" w:id="0">
    <w:p w:rsidR="00561064" w:rsidRDefault="00561064" w:rsidP="001F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64" w:rsidRDefault="00561064" w:rsidP="001F3A1B">
      <w:r>
        <w:separator/>
      </w:r>
    </w:p>
  </w:footnote>
  <w:footnote w:type="continuationSeparator" w:id="0">
    <w:p w:rsidR="00561064" w:rsidRDefault="00561064" w:rsidP="001F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558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3A1B" w:rsidRDefault="001F3A1B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DB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, Kentucky TB Program Audit Tool</w:t>
        </w:r>
      </w:p>
    </w:sdtContent>
  </w:sdt>
  <w:p w:rsidR="001F3A1B" w:rsidRDefault="001F3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D6B"/>
    <w:multiLevelType w:val="hybridMultilevel"/>
    <w:tmpl w:val="45E4A864"/>
    <w:lvl w:ilvl="0" w:tplc="7B560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9C83B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39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37352"/>
    <w:multiLevelType w:val="hybridMultilevel"/>
    <w:tmpl w:val="DBAC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2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6539C9"/>
    <w:multiLevelType w:val="hybridMultilevel"/>
    <w:tmpl w:val="4380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EF5"/>
    <w:multiLevelType w:val="hybridMultilevel"/>
    <w:tmpl w:val="7F80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1432"/>
    <w:multiLevelType w:val="hybridMultilevel"/>
    <w:tmpl w:val="C6B6D8E6"/>
    <w:lvl w:ilvl="0" w:tplc="7B560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41631"/>
    <w:multiLevelType w:val="multilevel"/>
    <w:tmpl w:val="14901A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D16AED"/>
    <w:multiLevelType w:val="hybridMultilevel"/>
    <w:tmpl w:val="9D4E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4E01"/>
    <w:multiLevelType w:val="hybridMultilevel"/>
    <w:tmpl w:val="6E02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AD3"/>
    <w:multiLevelType w:val="hybridMultilevel"/>
    <w:tmpl w:val="EAC4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4C10"/>
    <w:multiLevelType w:val="hybridMultilevel"/>
    <w:tmpl w:val="92A0A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D097C"/>
    <w:multiLevelType w:val="hybridMultilevel"/>
    <w:tmpl w:val="6A4C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53527"/>
    <w:multiLevelType w:val="hybridMultilevel"/>
    <w:tmpl w:val="82021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2B2D"/>
    <w:multiLevelType w:val="hybridMultilevel"/>
    <w:tmpl w:val="0BF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C5445"/>
    <w:multiLevelType w:val="multilevel"/>
    <w:tmpl w:val="14901A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8772DB2"/>
    <w:multiLevelType w:val="hybridMultilevel"/>
    <w:tmpl w:val="99888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AB2038"/>
    <w:multiLevelType w:val="hybridMultilevel"/>
    <w:tmpl w:val="6780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474BE"/>
    <w:multiLevelType w:val="hybridMultilevel"/>
    <w:tmpl w:val="CE9C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3"/>
  </w:num>
  <w:num w:numId="5">
    <w:abstractNumId w:val="1"/>
  </w:num>
  <w:num w:numId="6">
    <w:abstractNumId w:val="15"/>
  </w:num>
  <w:num w:numId="7">
    <w:abstractNumId w:val="7"/>
  </w:num>
  <w:num w:numId="8">
    <w:abstractNumId w:val="11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B"/>
    <w:rsid w:val="000304F7"/>
    <w:rsid w:val="00053400"/>
    <w:rsid w:val="000C0BEC"/>
    <w:rsid w:val="000F7A6A"/>
    <w:rsid w:val="00106CCA"/>
    <w:rsid w:val="001277F2"/>
    <w:rsid w:val="00145C62"/>
    <w:rsid w:val="001612AB"/>
    <w:rsid w:val="001729A0"/>
    <w:rsid w:val="0018635B"/>
    <w:rsid w:val="001B74BA"/>
    <w:rsid w:val="001D7BFC"/>
    <w:rsid w:val="001F3A1B"/>
    <w:rsid w:val="002032FA"/>
    <w:rsid w:val="00242970"/>
    <w:rsid w:val="0027186B"/>
    <w:rsid w:val="00303DBA"/>
    <w:rsid w:val="003238C5"/>
    <w:rsid w:val="00330D82"/>
    <w:rsid w:val="003D37AD"/>
    <w:rsid w:val="003E2D46"/>
    <w:rsid w:val="003F2533"/>
    <w:rsid w:val="00466C3D"/>
    <w:rsid w:val="00480459"/>
    <w:rsid w:val="004A563B"/>
    <w:rsid w:val="00512137"/>
    <w:rsid w:val="00546650"/>
    <w:rsid w:val="00561064"/>
    <w:rsid w:val="005800F7"/>
    <w:rsid w:val="005F2E36"/>
    <w:rsid w:val="00666CD6"/>
    <w:rsid w:val="00772CF3"/>
    <w:rsid w:val="00785D82"/>
    <w:rsid w:val="00822F78"/>
    <w:rsid w:val="00870665"/>
    <w:rsid w:val="008A70D8"/>
    <w:rsid w:val="008D08A9"/>
    <w:rsid w:val="009059C4"/>
    <w:rsid w:val="00985EE3"/>
    <w:rsid w:val="00A4105B"/>
    <w:rsid w:val="00A47EA4"/>
    <w:rsid w:val="00B37719"/>
    <w:rsid w:val="00BC2B5E"/>
    <w:rsid w:val="00BE37CA"/>
    <w:rsid w:val="00BE3A8F"/>
    <w:rsid w:val="00BE6601"/>
    <w:rsid w:val="00C0077D"/>
    <w:rsid w:val="00CF2FA9"/>
    <w:rsid w:val="00D111C1"/>
    <w:rsid w:val="00D177D2"/>
    <w:rsid w:val="00DA1B7C"/>
    <w:rsid w:val="00DA4D4E"/>
    <w:rsid w:val="00E62568"/>
    <w:rsid w:val="00E67D84"/>
    <w:rsid w:val="00E729F0"/>
    <w:rsid w:val="00E83E82"/>
    <w:rsid w:val="00EB683F"/>
    <w:rsid w:val="00F50458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1B"/>
  </w:style>
  <w:style w:type="paragraph" w:styleId="Footer">
    <w:name w:val="footer"/>
    <w:basedOn w:val="Normal"/>
    <w:link w:val="FooterChar"/>
    <w:uiPriority w:val="99"/>
    <w:unhideWhenUsed/>
    <w:rsid w:val="001F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1B"/>
  </w:style>
  <w:style w:type="table" w:styleId="TableGrid">
    <w:name w:val="Table Grid"/>
    <w:basedOn w:val="TableNormal"/>
    <w:uiPriority w:val="59"/>
    <w:rsid w:val="001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1B"/>
  </w:style>
  <w:style w:type="paragraph" w:styleId="Footer">
    <w:name w:val="footer"/>
    <w:basedOn w:val="Normal"/>
    <w:link w:val="FooterChar"/>
    <w:uiPriority w:val="99"/>
    <w:unhideWhenUsed/>
    <w:rsid w:val="001F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1B"/>
  </w:style>
  <w:style w:type="table" w:styleId="TableGrid">
    <w:name w:val="Table Grid"/>
    <w:basedOn w:val="TableNormal"/>
    <w:uiPriority w:val="59"/>
    <w:rsid w:val="001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C2CC619D-F30E-4032-B223-F3AFDB8672C2}"/>
</file>

<file path=customXml/itemProps2.xml><?xml version="1.0" encoding="utf-8"?>
<ds:datastoreItem xmlns:ds="http://schemas.openxmlformats.org/officeDocument/2006/customXml" ds:itemID="{DE53FD85-250A-408A-A426-BDB748E1A488}"/>
</file>

<file path=customXml/itemProps3.xml><?xml version="1.0" encoding="utf-8"?>
<ds:datastoreItem xmlns:ds="http://schemas.openxmlformats.org/officeDocument/2006/customXml" ds:itemID="{65DB9E83-D818-44CE-B849-61C8FD165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Pappas, Lindsay  (CHFS PH EPI)</dc:creator>
  <cp:lastModifiedBy>Pappas, Lindsay  (CHFS PH EPI)</cp:lastModifiedBy>
  <cp:revision>2</cp:revision>
  <dcterms:created xsi:type="dcterms:W3CDTF">2015-04-15T13:22:00Z</dcterms:created>
  <dcterms:modified xsi:type="dcterms:W3CDTF">2015-04-15T13:22:00Z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