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C8" w:rsidRDefault="00CA6FCB" w:rsidP="00CA6FCB">
      <w:pPr>
        <w:jc w:val="center"/>
        <w:rPr>
          <w:rFonts w:ascii="Times New Roman" w:hAnsi="Times New Roman" w:cs="Times New Roman"/>
          <w:b/>
          <w:sz w:val="28"/>
          <w:szCs w:val="28"/>
        </w:rPr>
      </w:pPr>
      <w:r>
        <w:rPr>
          <w:rFonts w:ascii="Times New Roman" w:hAnsi="Times New Roman" w:cs="Times New Roman"/>
          <w:b/>
          <w:sz w:val="28"/>
          <w:szCs w:val="28"/>
        </w:rPr>
        <w:t>REFERRAL SOURCES</w:t>
      </w:r>
    </w:p>
    <w:p w:rsidR="00CA6FCB" w:rsidRPr="00CA6FCB" w:rsidRDefault="00CA6FCB" w:rsidP="00CA6FCB">
      <w:pPr>
        <w:pStyle w:val="NoSpacing"/>
        <w:rPr>
          <w:rFonts w:ascii="Times New Roman" w:hAnsi="Times New Roman" w:cs="Times New Roman"/>
          <w:sz w:val="24"/>
          <w:szCs w:val="24"/>
        </w:rPr>
      </w:pPr>
      <w:r w:rsidRPr="00CA6FCB">
        <w:rPr>
          <w:rFonts w:ascii="Times New Roman" w:hAnsi="Times New Roman" w:cs="Times New Roman"/>
          <w:sz w:val="24"/>
          <w:szCs w:val="24"/>
        </w:rPr>
        <w:t>This list may be used as a guide for referral resources.  Include other resources that may be available in the local area.</w:t>
      </w:r>
    </w:p>
    <w:p w:rsidR="00CA6FCB" w:rsidRDefault="00CA6FCB" w:rsidP="00CA6FCB">
      <w:pPr>
        <w:rPr>
          <w:rFonts w:ascii="Times New Roman" w:hAnsi="Times New Roman" w:cs="Times New Roman"/>
          <w:sz w:val="24"/>
          <w:szCs w:val="24"/>
        </w:rPr>
      </w:pPr>
    </w:p>
    <w:p w:rsidR="00CA6FCB" w:rsidRPr="00CA6FCB" w:rsidRDefault="00CA6FCB" w:rsidP="00CA6FCB">
      <w:pPr>
        <w:rPr>
          <w:rFonts w:ascii="Times New Roman" w:hAnsi="Times New Roman" w:cs="Times New Roman"/>
          <w:b/>
          <w:sz w:val="24"/>
          <w:szCs w:val="24"/>
        </w:rPr>
      </w:pPr>
      <w:r w:rsidRPr="00CA6FCB">
        <w:rPr>
          <w:rFonts w:ascii="Times New Roman" w:hAnsi="Times New Roman" w:cs="Times New Roman"/>
          <w:b/>
          <w:sz w:val="24"/>
          <w:szCs w:val="24"/>
        </w:rPr>
        <w:t>Sources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Phone Numbers</w:t>
      </w:r>
    </w:p>
    <w:p w:rsidR="00CA6FCB" w:rsidRDefault="00CA6FCB" w:rsidP="00CA6FCB">
      <w:pPr>
        <w:rPr>
          <w:rFonts w:ascii="Times New Roman" w:hAnsi="Times New Roman" w:cs="Times New Roman"/>
          <w:sz w:val="24"/>
          <w:szCs w:val="24"/>
        </w:rPr>
      </w:pPr>
      <w:r>
        <w:rPr>
          <w:rFonts w:ascii="Times New Roman" w:hAnsi="Times New Roman" w:cs="Times New Roman"/>
          <w:sz w:val="24"/>
          <w:szCs w:val="24"/>
        </w:rPr>
        <w:t>Kentucky Physician Care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1-800-633-8100</w:t>
      </w:r>
    </w:p>
    <w:p w:rsidR="00CA6FCB" w:rsidRDefault="00CA6FCB" w:rsidP="00CA6FCB">
      <w:pPr>
        <w:rPr>
          <w:rFonts w:ascii="Times New Roman" w:hAnsi="Times New Roman" w:cs="Times New Roman"/>
          <w:sz w:val="24"/>
          <w:szCs w:val="24"/>
        </w:rPr>
      </w:pPr>
      <w:r>
        <w:rPr>
          <w:rFonts w:ascii="Times New Roman" w:hAnsi="Times New Roman" w:cs="Times New Roman"/>
          <w:sz w:val="24"/>
          <w:szCs w:val="24"/>
        </w:rPr>
        <w:t>Kentucky Dental Association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1-502-459-5373</w:t>
      </w:r>
    </w:p>
    <w:p w:rsidR="00CA6FCB" w:rsidRDefault="00CA6FCB" w:rsidP="00CA6FCB">
      <w:pPr>
        <w:rPr>
          <w:rFonts w:ascii="Times New Roman" w:hAnsi="Times New Roman" w:cs="Times New Roman"/>
          <w:sz w:val="24"/>
          <w:szCs w:val="24"/>
        </w:rPr>
      </w:pPr>
      <w:r>
        <w:rPr>
          <w:rFonts w:ascii="Times New Roman" w:hAnsi="Times New Roman" w:cs="Times New Roman"/>
          <w:sz w:val="24"/>
          <w:szCs w:val="24"/>
        </w:rPr>
        <w:t>Social Services (Local)</w:t>
      </w:r>
    </w:p>
    <w:p w:rsidR="00CA6FCB" w:rsidRDefault="00CA6FCB" w:rsidP="00CA6FCB">
      <w:pPr>
        <w:rPr>
          <w:rFonts w:ascii="Times New Roman" w:hAnsi="Times New Roman" w:cs="Times New Roman"/>
          <w:sz w:val="24"/>
          <w:szCs w:val="24"/>
        </w:rPr>
      </w:pPr>
      <w:r>
        <w:rPr>
          <w:rFonts w:ascii="Times New Roman" w:hAnsi="Times New Roman" w:cs="Times New Roman"/>
          <w:sz w:val="24"/>
          <w:szCs w:val="24"/>
        </w:rPr>
        <w:t>Social Insurance (Local)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 Your Local Agencies Numbers</w:t>
      </w:r>
    </w:p>
    <w:p w:rsidR="00CA6FCB" w:rsidRDefault="00CA6FCB" w:rsidP="00CA6FCB">
      <w:pPr>
        <w:rPr>
          <w:rFonts w:ascii="Times New Roman" w:hAnsi="Times New Roman" w:cs="Times New Roman"/>
          <w:sz w:val="24"/>
          <w:szCs w:val="24"/>
        </w:rPr>
      </w:pPr>
      <w:r>
        <w:rPr>
          <w:rFonts w:ascii="Times New Roman" w:hAnsi="Times New Roman" w:cs="Times New Roman"/>
          <w:sz w:val="24"/>
          <w:szCs w:val="24"/>
        </w:rPr>
        <w:t>Social Security (Local)</w:t>
      </w:r>
    </w:p>
    <w:p w:rsidR="00CA6FCB" w:rsidRPr="00CA6FCB" w:rsidRDefault="00CA6FCB" w:rsidP="00CA6FCB">
      <w:pPr>
        <w:pStyle w:val="NoSpacing"/>
        <w:rPr>
          <w:rFonts w:ascii="Times New Roman" w:hAnsi="Times New Roman" w:cs="Times New Roman"/>
          <w:b/>
          <w:sz w:val="24"/>
          <w:szCs w:val="24"/>
        </w:rPr>
      </w:pPr>
      <w:r w:rsidRPr="00CA6FCB">
        <w:rPr>
          <w:rFonts w:ascii="Times New Roman" w:hAnsi="Times New Roman" w:cs="Times New Roman"/>
          <w:b/>
          <w:sz w:val="24"/>
          <w:szCs w:val="24"/>
        </w:rPr>
        <w:t>Local dentists and dental specialists should be included on an LHD’s dental program referral list.  Each health department is aware of their particular service area and should include dental providers within that geographic area.  Local provider information should include the dentist’s name, the business name (if different than the dentist’s name), contact information, websites and physical address.  Beneficial to the referral w</w:t>
      </w:r>
      <w:r w:rsidR="00CE1696">
        <w:rPr>
          <w:rFonts w:ascii="Times New Roman" w:hAnsi="Times New Roman" w:cs="Times New Roman"/>
          <w:b/>
          <w:sz w:val="24"/>
          <w:szCs w:val="24"/>
        </w:rPr>
        <w:t>o</w:t>
      </w:r>
      <w:bookmarkStart w:id="0" w:name="_GoBack"/>
      <w:bookmarkEnd w:id="0"/>
      <w:r w:rsidRPr="00CA6FCB">
        <w:rPr>
          <w:rFonts w:ascii="Times New Roman" w:hAnsi="Times New Roman" w:cs="Times New Roman"/>
          <w:b/>
          <w:sz w:val="24"/>
          <w:szCs w:val="24"/>
        </w:rPr>
        <w:t xml:space="preserve">uld also be information about the dentist (Medicaid provider or not, employs sliding fee schedule, sees certain age patients, taking new patients, etc.)  Because provider communities change, the local referral resource list should </w:t>
      </w:r>
      <w:r>
        <w:rPr>
          <w:rFonts w:ascii="Times New Roman" w:hAnsi="Times New Roman" w:cs="Times New Roman"/>
          <w:b/>
          <w:sz w:val="24"/>
          <w:szCs w:val="24"/>
        </w:rPr>
        <w:t>be updated periodic</w:t>
      </w:r>
      <w:r w:rsidRPr="00CA6FCB">
        <w:rPr>
          <w:rFonts w:ascii="Times New Roman" w:hAnsi="Times New Roman" w:cs="Times New Roman"/>
          <w:b/>
          <w:sz w:val="24"/>
          <w:szCs w:val="24"/>
        </w:rPr>
        <w:t xml:space="preserve">ally.  </w:t>
      </w:r>
    </w:p>
    <w:p w:rsidR="00CA6FCB" w:rsidRPr="00CA6FCB" w:rsidRDefault="00CA6FCB" w:rsidP="00CA6FCB">
      <w:pPr>
        <w:rPr>
          <w:rFonts w:ascii="Times New Roman" w:hAnsi="Times New Roman" w:cs="Times New Roman"/>
          <w:sz w:val="24"/>
          <w:szCs w:val="24"/>
        </w:rPr>
      </w:pPr>
    </w:p>
    <w:sectPr w:rsidR="00CA6FCB" w:rsidRPr="00CA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CB"/>
    <w:rsid w:val="00CA6FCB"/>
    <w:rsid w:val="00CE1696"/>
    <w:rsid w:val="00F0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Props1.xml><?xml version="1.0" encoding="utf-8"?>
<ds:datastoreItem xmlns:ds="http://schemas.openxmlformats.org/officeDocument/2006/customXml" ds:itemID="{C49312BE-BE6C-4C88-99CF-D8CD9DD5D984}"/>
</file>

<file path=customXml/itemProps2.xml><?xml version="1.0" encoding="utf-8"?>
<ds:datastoreItem xmlns:ds="http://schemas.openxmlformats.org/officeDocument/2006/customXml" ds:itemID="{ABA1015A-60EA-4E1E-8A59-5DC092F5B7F3}"/>
</file>

<file path=customXml/itemProps3.xml><?xml version="1.0" encoding="utf-8"?>
<ds:datastoreItem xmlns:ds="http://schemas.openxmlformats.org/officeDocument/2006/customXml" ds:itemID="{5437F908-9562-49A5-AB77-DDC47C1D95F3}"/>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cp:lastModifiedBy>
  <cp:revision>1</cp:revision>
  <dcterms:created xsi:type="dcterms:W3CDTF">2014-04-21T14:52:00Z</dcterms:created>
  <dcterms:modified xsi:type="dcterms:W3CDTF">2014-04-21T15:06:00Z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-1991777889</vt:i4>
  </property>
  <property fmtid="{D5CDD505-2E9C-101B-9397-08002B2CF9AE}" pid="3" name="_NewReviewCycle">
    <vt:lpwstr/>
  </property>
  <property fmtid="{D5CDD505-2E9C-101B-9397-08002B2CF9AE}" pid="4" name="_EmailSubject">
    <vt:lpwstr>Public Health Hygiene Stuff</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ContentTypeId">
    <vt:lpwstr>0x010100E90164931276614DA4B9B2620CECB24C</vt:lpwstr>
  </property>
</Properties>
</file>