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59AD" w14:textId="71646392" w:rsidR="00A966B9" w:rsidRPr="00066FEF" w:rsidRDefault="00DE26FF" w:rsidP="0004356B">
      <w:pPr>
        <w:jc w:val="center"/>
        <w:rPr>
          <w:rFonts w:ascii="Arial" w:hAnsi="Arial" w:cs="Arial"/>
          <w:color w:val="383838"/>
        </w:rPr>
      </w:pPr>
      <w:r w:rsidRPr="00066FEF">
        <w:rPr>
          <w:rFonts w:ascii="Arial" w:hAnsi="Arial" w:cs="Arial"/>
          <w:color w:val="383838"/>
        </w:rPr>
        <w:drawing>
          <wp:inline distT="0" distB="0" distL="0" distR="0" wp14:anchorId="19E44C4F" wp14:editId="78F97C26">
            <wp:extent cx="3238500" cy="1094228"/>
            <wp:effectExtent l="0" t="0" r="0" b="0"/>
            <wp:docPr id="3" name="Picture 2" descr="A white sign with black text&#10;&#10;Description automatically generated with medium confidence">
              <a:extLst xmlns:a="http://schemas.openxmlformats.org/drawingml/2006/main">
                <a:ext uri="{FF2B5EF4-FFF2-40B4-BE49-F238E27FC236}">
                  <a16:creationId xmlns:a16="http://schemas.microsoft.com/office/drawing/2014/main" id="{2048AB2D-D995-4021-BFB8-743AF2AA4B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white sign with black text&#10;&#10;Description automatically generated with medium confidence">
                      <a:extLst>
                        <a:ext uri="{FF2B5EF4-FFF2-40B4-BE49-F238E27FC236}">
                          <a16:creationId xmlns:a16="http://schemas.microsoft.com/office/drawing/2014/main" id="{2048AB2D-D995-4021-BFB8-743AF2AA4B72}"/>
                        </a:ext>
                      </a:extLst>
                    </pic:cNvPr>
                    <pic:cNvPicPr>
                      <a:picLocks noChangeAspect="1"/>
                    </pic:cNvPicPr>
                  </pic:nvPicPr>
                  <pic:blipFill>
                    <a:blip r:embed="rId7"/>
                    <a:stretch>
                      <a:fillRect/>
                    </a:stretch>
                  </pic:blipFill>
                  <pic:spPr>
                    <a:xfrm>
                      <a:off x="0" y="0"/>
                      <a:ext cx="3287925" cy="1110928"/>
                    </a:xfrm>
                    <a:prstGeom prst="rect">
                      <a:avLst/>
                    </a:prstGeom>
                  </pic:spPr>
                </pic:pic>
              </a:graphicData>
            </a:graphic>
          </wp:inline>
        </w:drawing>
      </w:r>
    </w:p>
    <w:p w14:paraId="29879090" w14:textId="0F603E28" w:rsidR="00615C0B" w:rsidRPr="00FC4340" w:rsidRDefault="0084520C" w:rsidP="0004356B">
      <w:pPr>
        <w:jc w:val="center"/>
        <w:rPr>
          <w:rFonts w:ascii="Arial" w:hAnsi="Arial" w:cs="Arial"/>
          <w:b/>
          <w:sz w:val="40"/>
        </w:rPr>
      </w:pPr>
      <w:r w:rsidRPr="00FC4340">
        <w:rPr>
          <w:rFonts w:ascii="Arial" w:hAnsi="Arial" w:cs="Arial"/>
          <w:b/>
          <w:sz w:val="40"/>
        </w:rPr>
        <w:t>V</w:t>
      </w:r>
      <w:r w:rsidR="0088009C" w:rsidRPr="00FC4340">
        <w:rPr>
          <w:rFonts w:ascii="Arial" w:hAnsi="Arial" w:cs="Arial"/>
          <w:b/>
          <w:sz w:val="40"/>
        </w:rPr>
        <w:t>olunteer</w:t>
      </w:r>
      <w:r w:rsidRPr="00FC4340">
        <w:rPr>
          <w:rFonts w:ascii="Arial" w:hAnsi="Arial" w:cs="Arial"/>
          <w:b/>
          <w:sz w:val="40"/>
        </w:rPr>
        <w:t xml:space="preserve"> G</w:t>
      </w:r>
      <w:r w:rsidR="0088009C" w:rsidRPr="00FC4340">
        <w:rPr>
          <w:rFonts w:ascii="Arial" w:hAnsi="Arial" w:cs="Arial"/>
          <w:b/>
          <w:sz w:val="40"/>
        </w:rPr>
        <w:t>eneration</w:t>
      </w:r>
      <w:r w:rsidRPr="00FC4340">
        <w:rPr>
          <w:rFonts w:ascii="Arial" w:hAnsi="Arial" w:cs="Arial"/>
          <w:b/>
          <w:sz w:val="40"/>
        </w:rPr>
        <w:t xml:space="preserve"> F</w:t>
      </w:r>
      <w:r w:rsidR="0088009C" w:rsidRPr="00FC4340">
        <w:rPr>
          <w:rFonts w:ascii="Arial" w:hAnsi="Arial" w:cs="Arial"/>
          <w:b/>
          <w:sz w:val="40"/>
        </w:rPr>
        <w:t>und</w:t>
      </w:r>
    </w:p>
    <w:p w14:paraId="72D10AE6" w14:textId="034B92CE" w:rsidR="0004356B" w:rsidRPr="00FC4340" w:rsidRDefault="00615C0B" w:rsidP="0004356B">
      <w:pPr>
        <w:jc w:val="center"/>
        <w:rPr>
          <w:rFonts w:ascii="Arial" w:hAnsi="Arial" w:cs="Arial"/>
          <w:b/>
          <w:sz w:val="40"/>
        </w:rPr>
      </w:pPr>
      <w:r w:rsidRPr="00FC4340">
        <w:rPr>
          <w:rFonts w:ascii="Arial" w:hAnsi="Arial" w:cs="Arial"/>
          <w:b/>
          <w:sz w:val="40"/>
        </w:rPr>
        <w:t>Volunteer Connector Grant Competition</w:t>
      </w:r>
      <w:r w:rsidR="0084520C" w:rsidRPr="00FC4340">
        <w:rPr>
          <w:rFonts w:ascii="Arial" w:hAnsi="Arial" w:cs="Arial"/>
          <w:b/>
          <w:sz w:val="40"/>
        </w:rPr>
        <w:t xml:space="preserve"> </w:t>
      </w:r>
    </w:p>
    <w:p w14:paraId="589C1D94" w14:textId="7ABD6680" w:rsidR="00A966B9" w:rsidRPr="00FC4340" w:rsidRDefault="0084520C" w:rsidP="0004356B">
      <w:pPr>
        <w:jc w:val="center"/>
        <w:rPr>
          <w:rFonts w:ascii="Arial" w:hAnsi="Arial" w:cs="Arial"/>
          <w:b/>
          <w:sz w:val="40"/>
        </w:rPr>
      </w:pPr>
      <w:r w:rsidRPr="00FC4340">
        <w:rPr>
          <w:rFonts w:ascii="Arial" w:hAnsi="Arial" w:cs="Arial"/>
          <w:b/>
          <w:sz w:val="40"/>
        </w:rPr>
        <w:t>2021 R</w:t>
      </w:r>
      <w:r w:rsidR="0088009C" w:rsidRPr="00FC4340">
        <w:rPr>
          <w:rFonts w:ascii="Arial" w:hAnsi="Arial" w:cs="Arial"/>
          <w:b/>
          <w:sz w:val="40"/>
        </w:rPr>
        <w:t>equest</w:t>
      </w:r>
      <w:r w:rsidRPr="00FC4340">
        <w:rPr>
          <w:rFonts w:ascii="Arial" w:hAnsi="Arial" w:cs="Arial"/>
          <w:b/>
          <w:sz w:val="40"/>
        </w:rPr>
        <w:t xml:space="preserve"> </w:t>
      </w:r>
      <w:r w:rsidR="0088009C" w:rsidRPr="00FC4340">
        <w:rPr>
          <w:rFonts w:ascii="Arial" w:hAnsi="Arial" w:cs="Arial"/>
          <w:b/>
          <w:sz w:val="40"/>
        </w:rPr>
        <w:t>for Applications</w:t>
      </w:r>
      <w:r w:rsidR="000C47A1" w:rsidRPr="00FC4340">
        <w:rPr>
          <w:rFonts w:ascii="Arial" w:hAnsi="Arial" w:cs="Arial"/>
          <w:b/>
          <w:sz w:val="40"/>
        </w:rPr>
        <w:t xml:space="preserve"> </w:t>
      </w:r>
      <w:r w:rsidR="00D31054" w:rsidRPr="00FC4340">
        <w:rPr>
          <w:rFonts w:ascii="Arial" w:hAnsi="Arial" w:cs="Arial"/>
          <w:b/>
          <w:sz w:val="40"/>
        </w:rPr>
        <w:t xml:space="preserve">(RFA) </w:t>
      </w:r>
      <w:r w:rsidR="00FE15AF" w:rsidRPr="00FC4340">
        <w:rPr>
          <w:rFonts w:ascii="Arial" w:hAnsi="Arial" w:cs="Arial"/>
          <w:b/>
          <w:sz w:val="40"/>
        </w:rPr>
        <w:t>Instructions</w:t>
      </w:r>
    </w:p>
    <w:p w14:paraId="38389E6C" w14:textId="41A335FA" w:rsidR="00FE15AF" w:rsidRPr="00FC4340" w:rsidRDefault="00FE15AF" w:rsidP="00FE15AF">
      <w:pPr>
        <w:rPr>
          <w:rFonts w:ascii="Arial" w:hAnsi="Arial" w:cs="Arial"/>
          <w:b/>
          <w:sz w:val="16"/>
        </w:rPr>
      </w:pPr>
    </w:p>
    <w:p w14:paraId="15A95672" w14:textId="77777777" w:rsidR="00FE15AF" w:rsidRPr="00FC4340" w:rsidRDefault="00FE15AF" w:rsidP="00FE15AF">
      <w:pPr>
        <w:rPr>
          <w:rFonts w:ascii="Arial" w:hAnsi="Arial" w:cs="Arial"/>
        </w:rPr>
      </w:pPr>
      <w:r w:rsidRPr="00FC4340">
        <w:rPr>
          <w:rFonts w:ascii="Arial" w:hAnsi="Arial" w:cs="Arial"/>
          <w:b/>
        </w:rPr>
        <w:t>ISSUING AGENCY NAME:</w:t>
      </w:r>
      <w:r w:rsidRPr="00FC4340">
        <w:rPr>
          <w:rFonts w:ascii="Arial" w:hAnsi="Arial" w:cs="Arial"/>
          <w:b/>
        </w:rPr>
        <w:tab/>
      </w:r>
      <w:r w:rsidRPr="00FC4340">
        <w:rPr>
          <w:rFonts w:ascii="Arial" w:hAnsi="Arial" w:cs="Arial"/>
          <w:b/>
        </w:rPr>
        <w:tab/>
      </w:r>
      <w:r w:rsidRPr="00FC4340">
        <w:rPr>
          <w:rFonts w:ascii="Arial" w:hAnsi="Arial" w:cs="Arial"/>
        </w:rPr>
        <w:t>Serve Kentucky</w:t>
      </w:r>
    </w:p>
    <w:p w14:paraId="1C661FFE" w14:textId="095E31E3" w:rsidR="00FE15AF" w:rsidRPr="00FC4340" w:rsidRDefault="00FE15AF" w:rsidP="00425473">
      <w:pPr>
        <w:ind w:left="720" w:hanging="720"/>
        <w:rPr>
          <w:rFonts w:ascii="Arial" w:hAnsi="Arial" w:cs="Arial"/>
        </w:rPr>
      </w:pPr>
      <w:r w:rsidRPr="00FC4340">
        <w:rPr>
          <w:rFonts w:ascii="Arial" w:hAnsi="Arial" w:cs="Arial"/>
          <w:b/>
        </w:rPr>
        <w:t>ISSUE DATE:</w:t>
      </w:r>
      <w:r w:rsidRPr="00FC4340">
        <w:rPr>
          <w:rFonts w:ascii="Arial" w:hAnsi="Arial" w:cs="Arial"/>
          <w:b/>
        </w:rPr>
        <w:tab/>
      </w:r>
      <w:r w:rsidRPr="00FC4340">
        <w:rPr>
          <w:rFonts w:ascii="Arial" w:hAnsi="Arial" w:cs="Arial"/>
          <w:b/>
        </w:rPr>
        <w:tab/>
      </w:r>
      <w:r w:rsidRPr="00FC4340">
        <w:rPr>
          <w:rFonts w:ascii="Arial" w:hAnsi="Arial" w:cs="Arial"/>
          <w:b/>
        </w:rPr>
        <w:tab/>
      </w:r>
      <w:r w:rsidRPr="00FC4340">
        <w:rPr>
          <w:rFonts w:ascii="Arial" w:hAnsi="Arial" w:cs="Arial"/>
          <w:b/>
        </w:rPr>
        <w:tab/>
      </w:r>
      <w:r w:rsidRPr="00FC4340">
        <w:rPr>
          <w:rFonts w:ascii="Arial" w:hAnsi="Arial" w:cs="Arial"/>
        </w:rPr>
        <w:t xml:space="preserve">November </w:t>
      </w:r>
      <w:r w:rsidR="00425473" w:rsidRPr="00FC4340">
        <w:rPr>
          <w:rFonts w:ascii="Arial" w:hAnsi="Arial" w:cs="Arial"/>
        </w:rPr>
        <w:t>30</w:t>
      </w:r>
      <w:r w:rsidRPr="00FC4340">
        <w:rPr>
          <w:rFonts w:ascii="Arial" w:hAnsi="Arial" w:cs="Arial"/>
        </w:rPr>
        <w:t>, 2021</w:t>
      </w:r>
    </w:p>
    <w:p w14:paraId="14E61F2E" w14:textId="1C78AB2C" w:rsidR="00FE15AF" w:rsidRPr="00FC4340" w:rsidRDefault="00FE15AF" w:rsidP="00FE15AF">
      <w:pPr>
        <w:rPr>
          <w:rFonts w:ascii="Arial" w:hAnsi="Arial" w:cs="Arial"/>
        </w:rPr>
      </w:pPr>
      <w:r w:rsidRPr="00FC4340">
        <w:rPr>
          <w:rStyle w:val="Strong"/>
          <w:rFonts w:ascii="Arial" w:hAnsi="Arial" w:cs="Arial"/>
          <w:bCs w:val="0"/>
        </w:rPr>
        <w:t>AGREEMENT PERIOD:</w:t>
      </w:r>
      <w:r w:rsidRPr="00FC4340">
        <w:rPr>
          <w:rStyle w:val="Strong"/>
          <w:rFonts w:ascii="Arial" w:hAnsi="Arial" w:cs="Arial"/>
          <w:bCs w:val="0"/>
        </w:rPr>
        <w:tab/>
      </w:r>
      <w:r w:rsidRPr="00FC4340">
        <w:rPr>
          <w:rStyle w:val="Strong"/>
          <w:rFonts w:ascii="Arial" w:hAnsi="Arial" w:cs="Arial"/>
          <w:bCs w:val="0"/>
        </w:rPr>
        <w:tab/>
      </w:r>
      <w:r w:rsidRPr="00FC4340">
        <w:rPr>
          <w:rStyle w:val="Strong"/>
          <w:rFonts w:ascii="Arial" w:hAnsi="Arial" w:cs="Arial"/>
          <w:b w:val="0"/>
          <w:bCs w:val="0"/>
        </w:rPr>
        <w:tab/>
      </w:r>
      <w:r w:rsidRPr="00FC4340">
        <w:rPr>
          <w:rFonts w:ascii="Arial" w:hAnsi="Arial" w:cs="Arial"/>
        </w:rPr>
        <w:t>April 1, 2022*</w:t>
      </w:r>
      <w:r w:rsidR="00D31054" w:rsidRPr="00FC4340">
        <w:rPr>
          <w:rFonts w:ascii="Arial" w:hAnsi="Arial" w:cs="Arial"/>
          <w:szCs w:val="27"/>
        </w:rPr>
        <w:t xml:space="preserve"> – </w:t>
      </w:r>
      <w:r w:rsidRPr="00FC4340">
        <w:rPr>
          <w:rFonts w:ascii="Arial" w:hAnsi="Arial" w:cs="Arial"/>
        </w:rPr>
        <w:t>September 30, 2023**</w:t>
      </w:r>
    </w:p>
    <w:p w14:paraId="5B46DB43" w14:textId="5C4B8715" w:rsidR="00FE15AF" w:rsidRPr="00FC4340" w:rsidRDefault="00FE15AF" w:rsidP="00FE15AF">
      <w:pPr>
        <w:rPr>
          <w:rFonts w:ascii="Arial" w:hAnsi="Arial" w:cs="Arial"/>
        </w:rPr>
      </w:pPr>
      <w:r w:rsidRPr="00FC4340">
        <w:rPr>
          <w:rStyle w:val="Strong"/>
          <w:rFonts w:ascii="Arial" w:hAnsi="Arial" w:cs="Arial"/>
          <w:bCs w:val="0"/>
        </w:rPr>
        <w:t>GRANTS AWARD RANGE:</w:t>
      </w:r>
      <w:r w:rsidRPr="00FC4340">
        <w:rPr>
          <w:rStyle w:val="Strong"/>
          <w:rFonts w:ascii="Arial" w:hAnsi="Arial" w:cs="Arial"/>
          <w:bCs w:val="0"/>
        </w:rPr>
        <w:tab/>
      </w:r>
      <w:r w:rsidRPr="00FC4340">
        <w:rPr>
          <w:rStyle w:val="Strong"/>
          <w:rFonts w:ascii="Arial" w:hAnsi="Arial" w:cs="Arial"/>
          <w:bCs w:val="0"/>
        </w:rPr>
        <w:tab/>
      </w:r>
      <w:r w:rsidRPr="00FC4340">
        <w:rPr>
          <w:rFonts w:ascii="Arial" w:hAnsi="Arial" w:cs="Arial"/>
        </w:rPr>
        <w:t>$5,000</w:t>
      </w:r>
      <w:r w:rsidR="00D31054" w:rsidRPr="00FC4340">
        <w:rPr>
          <w:rFonts w:ascii="Arial" w:hAnsi="Arial" w:cs="Arial"/>
          <w:szCs w:val="27"/>
        </w:rPr>
        <w:t xml:space="preserve"> – </w:t>
      </w:r>
      <w:r w:rsidRPr="00FC4340">
        <w:rPr>
          <w:rFonts w:ascii="Arial" w:hAnsi="Arial" w:cs="Arial"/>
        </w:rPr>
        <w:t>$20,000</w:t>
      </w:r>
    </w:p>
    <w:p w14:paraId="485671FB" w14:textId="77777777" w:rsidR="00FE15AF" w:rsidRPr="00FC4340" w:rsidRDefault="00FE15AF" w:rsidP="00FE15AF">
      <w:pPr>
        <w:rPr>
          <w:rFonts w:ascii="Arial" w:hAnsi="Arial" w:cs="Arial"/>
        </w:rPr>
      </w:pPr>
      <w:r w:rsidRPr="00FC4340">
        <w:rPr>
          <w:rStyle w:val="Strong"/>
          <w:rFonts w:ascii="Arial" w:hAnsi="Arial" w:cs="Arial"/>
          <w:bCs w:val="0"/>
        </w:rPr>
        <w:t>GRANT OPERATIONS:</w:t>
      </w:r>
      <w:r w:rsidRPr="00FC4340">
        <w:rPr>
          <w:rStyle w:val="Strong"/>
          <w:rFonts w:ascii="Arial" w:hAnsi="Arial" w:cs="Arial"/>
          <w:bCs w:val="0"/>
        </w:rPr>
        <w:tab/>
      </w:r>
      <w:r w:rsidRPr="00FC4340">
        <w:rPr>
          <w:rStyle w:val="Strong"/>
          <w:rFonts w:ascii="Arial" w:hAnsi="Arial" w:cs="Arial"/>
          <w:bCs w:val="0"/>
        </w:rPr>
        <w:tab/>
      </w:r>
      <w:r w:rsidRPr="00FC4340">
        <w:rPr>
          <w:rStyle w:val="Strong"/>
          <w:rFonts w:ascii="Arial" w:hAnsi="Arial" w:cs="Arial"/>
          <w:bCs w:val="0"/>
        </w:rPr>
        <w:tab/>
      </w:r>
      <w:r w:rsidRPr="00FC4340">
        <w:rPr>
          <w:rFonts w:ascii="Arial" w:hAnsi="Arial" w:cs="Arial"/>
        </w:rPr>
        <w:t>Regional or Local Areas in Kentucky</w:t>
      </w:r>
    </w:p>
    <w:p w14:paraId="375F7F74" w14:textId="2AB99B72" w:rsidR="00FE15AF" w:rsidRPr="00FC4340" w:rsidRDefault="00FE15AF" w:rsidP="00FE15AF">
      <w:pPr>
        <w:rPr>
          <w:rFonts w:ascii="Arial" w:hAnsi="Arial" w:cs="Arial"/>
        </w:rPr>
      </w:pPr>
      <w:r w:rsidRPr="00FC4340">
        <w:rPr>
          <w:rStyle w:val="Strong"/>
          <w:rFonts w:ascii="Arial" w:hAnsi="Arial" w:cs="Arial"/>
          <w:bCs w:val="0"/>
        </w:rPr>
        <w:t>APPLICATION &amp; MATERIALS DUE:</w:t>
      </w:r>
      <w:r w:rsidRPr="00FC4340">
        <w:rPr>
          <w:rStyle w:val="Strong"/>
          <w:rFonts w:ascii="Arial" w:hAnsi="Arial" w:cs="Arial"/>
          <w:bCs w:val="0"/>
        </w:rPr>
        <w:tab/>
      </w:r>
      <w:r w:rsidR="00425473" w:rsidRPr="00FC4340">
        <w:rPr>
          <w:rStyle w:val="Strong"/>
          <w:rFonts w:ascii="Arial" w:hAnsi="Arial" w:cs="Arial"/>
          <w:b w:val="0"/>
          <w:bCs w:val="0"/>
        </w:rPr>
        <w:t xml:space="preserve">January </w:t>
      </w:r>
      <w:r w:rsidR="00851ECB">
        <w:rPr>
          <w:rStyle w:val="Strong"/>
          <w:rFonts w:ascii="Arial" w:hAnsi="Arial" w:cs="Arial"/>
          <w:b w:val="0"/>
          <w:bCs w:val="0"/>
        </w:rPr>
        <w:t>31</w:t>
      </w:r>
      <w:r w:rsidRPr="00FC4340">
        <w:rPr>
          <w:rFonts w:ascii="Arial" w:hAnsi="Arial" w:cs="Arial"/>
        </w:rPr>
        <w:t>, 202</w:t>
      </w:r>
      <w:r w:rsidR="00FC211D" w:rsidRPr="00FC4340">
        <w:rPr>
          <w:rFonts w:ascii="Arial" w:hAnsi="Arial" w:cs="Arial"/>
        </w:rPr>
        <w:t>2</w:t>
      </w:r>
    </w:p>
    <w:p w14:paraId="7B4282AD" w14:textId="77777777" w:rsidR="00FC4340" w:rsidRDefault="00FE15AF" w:rsidP="00FE15AF">
      <w:pPr>
        <w:rPr>
          <w:rFonts w:ascii="Arial" w:hAnsi="Arial" w:cs="Arial"/>
          <w:i/>
          <w:sz w:val="20"/>
        </w:rPr>
      </w:pPr>
      <w:r w:rsidRPr="00FC4340">
        <w:rPr>
          <w:rFonts w:ascii="Arial" w:hAnsi="Arial" w:cs="Arial"/>
          <w:i/>
          <w:sz w:val="20"/>
        </w:rPr>
        <w:t xml:space="preserve">*May be earlier depending on state contracting timetables </w:t>
      </w:r>
    </w:p>
    <w:p w14:paraId="65A953BD" w14:textId="5D009AE1" w:rsidR="00FE15AF" w:rsidRPr="00FC4340" w:rsidRDefault="00FE15AF" w:rsidP="00FE15AF">
      <w:pPr>
        <w:rPr>
          <w:rFonts w:ascii="Arial" w:hAnsi="Arial" w:cs="Arial"/>
          <w:sz w:val="20"/>
        </w:rPr>
      </w:pPr>
      <w:r w:rsidRPr="00FC4340">
        <w:rPr>
          <w:rFonts w:ascii="Arial" w:hAnsi="Arial" w:cs="Arial"/>
          <w:i/>
          <w:sz w:val="20"/>
        </w:rPr>
        <w:t>** Close of the federal fiscal year</w:t>
      </w:r>
    </w:p>
    <w:p w14:paraId="4FD8FF1F" w14:textId="1F2C56CE" w:rsidR="00FE15AF" w:rsidRPr="00066FEF" w:rsidRDefault="00FE15AF" w:rsidP="00FE15AF">
      <w:pPr>
        <w:rPr>
          <w:rFonts w:ascii="Arial" w:hAnsi="Arial" w:cs="Arial"/>
          <w:color w:val="404040"/>
        </w:rPr>
      </w:pPr>
    </w:p>
    <w:sdt>
      <w:sdtPr>
        <w:rPr>
          <w:rFonts w:asciiTheme="minorHAnsi" w:eastAsia="Arial" w:hAnsiTheme="minorHAnsi" w:cstheme="minorHAnsi"/>
          <w:noProof/>
          <w:color w:val="383838"/>
          <w:sz w:val="24"/>
          <w:szCs w:val="24"/>
        </w:rPr>
        <w:id w:val="596367767"/>
        <w:docPartObj>
          <w:docPartGallery w:val="Table of Contents"/>
          <w:docPartUnique/>
        </w:docPartObj>
      </w:sdtPr>
      <w:sdtEndPr>
        <w:rPr>
          <w:rFonts w:ascii="Arial" w:hAnsi="Arial" w:cs="Arial"/>
          <w:b/>
          <w:bCs/>
          <w:color w:val="404040"/>
        </w:rPr>
      </w:sdtEndPr>
      <w:sdtContent>
        <w:p w14:paraId="5220C249" w14:textId="75F508C5" w:rsidR="009140F0" w:rsidRPr="00066FEF" w:rsidRDefault="00066FEF" w:rsidP="00752F55">
          <w:pPr>
            <w:pStyle w:val="TOCHeading"/>
            <w:spacing w:after="120"/>
            <w:rPr>
              <w:color w:val="383838"/>
            </w:rPr>
          </w:pPr>
          <w:r>
            <w:t>Table of C</w:t>
          </w:r>
          <w:r w:rsidR="009140F0" w:rsidRPr="00066FEF">
            <w:t>ontents</w:t>
          </w:r>
        </w:p>
        <w:p w14:paraId="6826B1EA" w14:textId="5D35D194" w:rsidR="00752F55" w:rsidRPr="00FC4340" w:rsidRDefault="009140F0">
          <w:pPr>
            <w:pStyle w:val="TOC1"/>
            <w:tabs>
              <w:tab w:val="right" w:leader="dot" w:pos="10790"/>
            </w:tabs>
            <w:rPr>
              <w:rFonts w:ascii="Arial" w:eastAsiaTheme="minorEastAsia" w:hAnsi="Arial" w:cs="Arial"/>
              <w:sz w:val="22"/>
              <w:szCs w:val="22"/>
            </w:rPr>
          </w:pPr>
          <w:r w:rsidRPr="00752F55">
            <w:rPr>
              <w:rFonts w:ascii="Arial" w:hAnsi="Arial" w:cs="Arial"/>
              <w:color w:val="404040"/>
            </w:rPr>
            <w:fldChar w:fldCharType="begin"/>
          </w:r>
          <w:r w:rsidRPr="00752F55">
            <w:rPr>
              <w:rFonts w:ascii="Arial" w:hAnsi="Arial" w:cs="Arial"/>
              <w:color w:val="404040"/>
            </w:rPr>
            <w:instrText xml:space="preserve"> TOC \o "1-3" \h \z \u </w:instrText>
          </w:r>
          <w:r w:rsidRPr="00752F55">
            <w:rPr>
              <w:rFonts w:ascii="Arial" w:hAnsi="Arial" w:cs="Arial"/>
              <w:color w:val="404040"/>
            </w:rPr>
            <w:fldChar w:fldCharType="separate"/>
          </w:r>
          <w:hyperlink w:anchor="_Toc89172107" w:history="1">
            <w:r w:rsidR="00752F55" w:rsidRPr="00FC4340">
              <w:rPr>
                <w:rStyle w:val="Hyperlink"/>
                <w:rFonts w:ascii="Arial" w:hAnsi="Arial" w:cs="Arial"/>
                <w:color w:val="auto"/>
              </w:rPr>
              <w:t>OVERVIEW</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_Toc89172107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2</w:t>
            </w:r>
            <w:r w:rsidR="00752F55" w:rsidRPr="00FC4340">
              <w:rPr>
                <w:rFonts w:ascii="Arial" w:hAnsi="Arial" w:cs="Arial"/>
                <w:webHidden/>
              </w:rPr>
              <w:fldChar w:fldCharType="end"/>
            </w:r>
          </w:hyperlink>
        </w:p>
        <w:p w14:paraId="1A015927" w14:textId="02F735AD" w:rsidR="00752F55" w:rsidRPr="00FC4340" w:rsidRDefault="00851ECB">
          <w:pPr>
            <w:pStyle w:val="TOC1"/>
            <w:tabs>
              <w:tab w:val="right" w:leader="dot" w:pos="10790"/>
            </w:tabs>
            <w:rPr>
              <w:rFonts w:ascii="Arial" w:eastAsiaTheme="minorEastAsia" w:hAnsi="Arial" w:cs="Arial"/>
              <w:sz w:val="22"/>
              <w:szCs w:val="22"/>
            </w:rPr>
          </w:pPr>
          <w:hyperlink w:anchor="_Toc89172115" w:history="1">
            <w:r w:rsidR="00752F55" w:rsidRPr="00FC4340">
              <w:rPr>
                <w:rStyle w:val="Hyperlink"/>
                <w:rFonts w:ascii="Arial" w:hAnsi="Arial" w:cs="Arial"/>
                <w:color w:val="auto"/>
              </w:rPr>
              <w:t>I. VGF VOLUNTEER CONNECTOR GRANT REQUIREMENTS</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_Toc89172115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4</w:t>
            </w:r>
            <w:r w:rsidR="00752F55" w:rsidRPr="00FC4340">
              <w:rPr>
                <w:rFonts w:ascii="Arial" w:hAnsi="Arial" w:cs="Arial"/>
                <w:webHidden/>
              </w:rPr>
              <w:fldChar w:fldCharType="end"/>
            </w:r>
          </w:hyperlink>
        </w:p>
        <w:p w14:paraId="69E0390B" w14:textId="137D1174" w:rsidR="00752F55" w:rsidRPr="00FC4340" w:rsidRDefault="00851ECB">
          <w:pPr>
            <w:pStyle w:val="TOC1"/>
            <w:tabs>
              <w:tab w:val="right" w:leader="dot" w:pos="10790"/>
            </w:tabs>
            <w:rPr>
              <w:rFonts w:ascii="Arial" w:eastAsiaTheme="minorEastAsia" w:hAnsi="Arial" w:cs="Arial"/>
              <w:sz w:val="22"/>
              <w:szCs w:val="22"/>
            </w:rPr>
          </w:pPr>
          <w:hyperlink w:anchor="_Toc89172124" w:history="1">
            <w:r w:rsidR="00752F55" w:rsidRPr="00FC4340">
              <w:rPr>
                <w:rStyle w:val="Hyperlink"/>
                <w:rFonts w:ascii="Arial" w:hAnsi="Arial" w:cs="Arial"/>
                <w:color w:val="auto"/>
              </w:rPr>
              <w:t>II. APPLICATION INSTRUCTIONS</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_Toc89172124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6</w:t>
            </w:r>
            <w:r w:rsidR="00752F55" w:rsidRPr="00FC4340">
              <w:rPr>
                <w:rFonts w:ascii="Arial" w:hAnsi="Arial" w:cs="Arial"/>
                <w:webHidden/>
              </w:rPr>
              <w:fldChar w:fldCharType="end"/>
            </w:r>
          </w:hyperlink>
        </w:p>
        <w:p w14:paraId="4ADC7AC6" w14:textId="3E42D552" w:rsidR="00752F55" w:rsidRPr="00FC4340" w:rsidRDefault="00851ECB">
          <w:pPr>
            <w:pStyle w:val="TOC1"/>
            <w:tabs>
              <w:tab w:val="right" w:leader="dot" w:pos="10790"/>
            </w:tabs>
            <w:rPr>
              <w:rFonts w:ascii="Arial" w:eastAsiaTheme="minorEastAsia" w:hAnsi="Arial" w:cs="Arial"/>
              <w:sz w:val="22"/>
              <w:szCs w:val="22"/>
            </w:rPr>
          </w:pPr>
          <w:hyperlink w:anchor="_Toc89172135" w:history="1">
            <w:r w:rsidR="00752F55" w:rsidRPr="00FC4340">
              <w:rPr>
                <w:rStyle w:val="Hyperlink"/>
                <w:rFonts w:ascii="Arial" w:hAnsi="Arial" w:cs="Arial"/>
                <w:color w:val="auto"/>
              </w:rPr>
              <w:t>III. BUDGET</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_Toc89172135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9</w:t>
            </w:r>
            <w:r w:rsidR="00752F55" w:rsidRPr="00FC4340">
              <w:rPr>
                <w:rFonts w:ascii="Arial" w:hAnsi="Arial" w:cs="Arial"/>
                <w:webHidden/>
              </w:rPr>
              <w:fldChar w:fldCharType="end"/>
            </w:r>
          </w:hyperlink>
        </w:p>
        <w:p w14:paraId="6D197C1C" w14:textId="52780E91" w:rsidR="00752F55" w:rsidRPr="00FC4340" w:rsidRDefault="00851ECB">
          <w:pPr>
            <w:pStyle w:val="TOC1"/>
            <w:tabs>
              <w:tab w:val="right" w:leader="dot" w:pos="10790"/>
            </w:tabs>
            <w:rPr>
              <w:rFonts w:ascii="Arial" w:eastAsiaTheme="minorEastAsia" w:hAnsi="Arial" w:cs="Arial"/>
              <w:sz w:val="22"/>
              <w:szCs w:val="22"/>
            </w:rPr>
          </w:pPr>
          <w:hyperlink w:anchor="_Toc89172144" w:history="1">
            <w:r w:rsidR="00752F55" w:rsidRPr="00FC4340">
              <w:rPr>
                <w:rStyle w:val="Hyperlink"/>
                <w:rFonts w:ascii="Arial" w:hAnsi="Arial" w:cs="Arial"/>
                <w:color w:val="auto"/>
              </w:rPr>
              <w:t>IV. PERFORMANCE MEASURES</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_Toc89172144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11</w:t>
            </w:r>
            <w:r w:rsidR="00752F55" w:rsidRPr="00FC4340">
              <w:rPr>
                <w:rFonts w:ascii="Arial" w:hAnsi="Arial" w:cs="Arial"/>
                <w:webHidden/>
              </w:rPr>
              <w:fldChar w:fldCharType="end"/>
            </w:r>
          </w:hyperlink>
        </w:p>
        <w:p w14:paraId="05BB2A26" w14:textId="6D163D90" w:rsidR="00752F55" w:rsidRPr="00FC4340" w:rsidRDefault="00851ECB">
          <w:pPr>
            <w:pStyle w:val="TOC1"/>
            <w:tabs>
              <w:tab w:val="right" w:leader="dot" w:pos="10790"/>
            </w:tabs>
            <w:rPr>
              <w:rFonts w:ascii="Arial" w:eastAsiaTheme="minorEastAsia" w:hAnsi="Arial" w:cs="Arial"/>
              <w:sz w:val="22"/>
              <w:szCs w:val="22"/>
            </w:rPr>
          </w:pPr>
          <w:hyperlink w:anchor="_Toc89172145" w:history="1">
            <w:r w:rsidR="00752F55" w:rsidRPr="00FC4340">
              <w:rPr>
                <w:rStyle w:val="Hyperlink"/>
                <w:rFonts w:ascii="Arial" w:hAnsi="Arial" w:cs="Arial"/>
                <w:color w:val="auto"/>
              </w:rPr>
              <w:t>V. APPLICATION REQUIREMENTS</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_Toc89172145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12</w:t>
            </w:r>
            <w:r w:rsidR="00752F55" w:rsidRPr="00FC4340">
              <w:rPr>
                <w:rFonts w:ascii="Arial" w:hAnsi="Arial" w:cs="Arial"/>
                <w:webHidden/>
              </w:rPr>
              <w:fldChar w:fldCharType="end"/>
            </w:r>
          </w:hyperlink>
        </w:p>
        <w:p w14:paraId="187A469F" w14:textId="2AD9FD4A" w:rsidR="00752F55" w:rsidRPr="00FC4340" w:rsidRDefault="00851ECB">
          <w:pPr>
            <w:pStyle w:val="TOC1"/>
            <w:tabs>
              <w:tab w:val="right" w:leader="dot" w:pos="10790"/>
            </w:tabs>
            <w:rPr>
              <w:rFonts w:ascii="Arial" w:eastAsiaTheme="minorEastAsia" w:hAnsi="Arial" w:cs="Arial"/>
              <w:sz w:val="22"/>
              <w:szCs w:val="22"/>
            </w:rPr>
          </w:pPr>
          <w:hyperlink w:anchor="_Toc89172148" w:history="1">
            <w:r w:rsidR="00752F55" w:rsidRPr="00FC4340">
              <w:rPr>
                <w:rStyle w:val="Hyperlink"/>
                <w:rFonts w:ascii="Arial" w:hAnsi="Arial" w:cs="Arial"/>
                <w:color w:val="auto"/>
              </w:rPr>
              <w:t>VI. EVALUATION OF APPLICATIONS</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_Toc89172148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13</w:t>
            </w:r>
            <w:r w:rsidR="00752F55" w:rsidRPr="00FC4340">
              <w:rPr>
                <w:rFonts w:ascii="Arial" w:hAnsi="Arial" w:cs="Arial"/>
                <w:webHidden/>
              </w:rPr>
              <w:fldChar w:fldCharType="end"/>
            </w:r>
          </w:hyperlink>
        </w:p>
        <w:p w14:paraId="25F405A6" w14:textId="54D0A964" w:rsidR="00752F55" w:rsidRPr="00FC4340" w:rsidRDefault="00851ECB">
          <w:pPr>
            <w:pStyle w:val="TOC1"/>
            <w:tabs>
              <w:tab w:val="right" w:leader="dot" w:pos="10790"/>
            </w:tabs>
            <w:rPr>
              <w:rFonts w:ascii="Arial" w:eastAsiaTheme="minorEastAsia" w:hAnsi="Arial" w:cs="Arial"/>
              <w:sz w:val="22"/>
              <w:szCs w:val="22"/>
            </w:rPr>
          </w:pPr>
          <w:hyperlink w:anchor="_Toc89172149" w:history="1">
            <w:r w:rsidR="00752F55" w:rsidRPr="00FC4340">
              <w:rPr>
                <w:rStyle w:val="Hyperlink"/>
                <w:rFonts w:ascii="Arial" w:hAnsi="Arial" w:cs="Arial"/>
                <w:color w:val="auto"/>
              </w:rPr>
              <w:t>VII. ACCEPTANCE OF TERMS AND CONDITIONS</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_Toc89172149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13</w:t>
            </w:r>
            <w:r w:rsidR="00752F55" w:rsidRPr="00FC4340">
              <w:rPr>
                <w:rFonts w:ascii="Arial" w:hAnsi="Arial" w:cs="Arial"/>
                <w:webHidden/>
              </w:rPr>
              <w:fldChar w:fldCharType="end"/>
            </w:r>
          </w:hyperlink>
        </w:p>
        <w:p w14:paraId="1D897A83" w14:textId="54427320" w:rsidR="00752F55" w:rsidRPr="00FC4340" w:rsidRDefault="00851ECB">
          <w:pPr>
            <w:pStyle w:val="TOC1"/>
            <w:tabs>
              <w:tab w:val="right" w:leader="dot" w:pos="10790"/>
            </w:tabs>
            <w:rPr>
              <w:rFonts w:ascii="Arial" w:eastAsiaTheme="minorEastAsia" w:hAnsi="Arial" w:cs="Arial"/>
              <w:sz w:val="22"/>
              <w:szCs w:val="22"/>
            </w:rPr>
          </w:pPr>
          <w:hyperlink w:anchor="_Toc89172150" w:history="1">
            <w:r w:rsidR="00752F55" w:rsidRPr="00FC4340">
              <w:rPr>
                <w:rStyle w:val="Hyperlink"/>
                <w:rFonts w:ascii="Arial" w:hAnsi="Arial" w:cs="Arial"/>
                <w:color w:val="auto"/>
              </w:rPr>
              <w:t>VIII. APPLICATION SUBMISSION CHECKLIST</w:t>
            </w:r>
            <w:r w:rsidR="00752F55" w:rsidRPr="00FC4340">
              <w:rPr>
                <w:rFonts w:ascii="Arial" w:hAnsi="Arial" w:cs="Arial"/>
                <w:webHidden/>
              </w:rPr>
              <w:tab/>
            </w:r>
            <w:r w:rsidR="00752F55" w:rsidRPr="00FC4340">
              <w:rPr>
                <w:rFonts w:ascii="Arial" w:hAnsi="Arial" w:cs="Arial"/>
                <w:webHidden/>
              </w:rPr>
              <w:fldChar w:fldCharType="begin"/>
            </w:r>
            <w:r w:rsidR="00752F55" w:rsidRPr="00FC4340">
              <w:rPr>
                <w:rFonts w:ascii="Arial" w:hAnsi="Arial" w:cs="Arial"/>
                <w:webHidden/>
              </w:rPr>
              <w:instrText xml:space="preserve"> PAGEREF _Toc89172150 \h </w:instrText>
            </w:r>
            <w:r w:rsidR="00752F55" w:rsidRPr="00FC4340">
              <w:rPr>
                <w:rFonts w:ascii="Arial" w:hAnsi="Arial" w:cs="Arial"/>
                <w:webHidden/>
              </w:rPr>
            </w:r>
            <w:r w:rsidR="00752F55" w:rsidRPr="00FC4340">
              <w:rPr>
                <w:rFonts w:ascii="Arial" w:hAnsi="Arial" w:cs="Arial"/>
                <w:webHidden/>
              </w:rPr>
              <w:fldChar w:fldCharType="separate"/>
            </w:r>
            <w:r w:rsidR="00752F55" w:rsidRPr="00FC4340">
              <w:rPr>
                <w:rFonts w:ascii="Arial" w:hAnsi="Arial" w:cs="Arial"/>
                <w:webHidden/>
              </w:rPr>
              <w:t>14</w:t>
            </w:r>
            <w:r w:rsidR="00752F55" w:rsidRPr="00FC4340">
              <w:rPr>
                <w:rFonts w:ascii="Arial" w:hAnsi="Arial" w:cs="Arial"/>
                <w:webHidden/>
              </w:rPr>
              <w:fldChar w:fldCharType="end"/>
            </w:r>
          </w:hyperlink>
        </w:p>
        <w:p w14:paraId="006A4DA8" w14:textId="7B184A32" w:rsidR="00FE15AF" w:rsidRPr="00066FEF" w:rsidRDefault="009140F0" w:rsidP="00FE15AF">
          <w:pPr>
            <w:pStyle w:val="TOC1"/>
            <w:tabs>
              <w:tab w:val="right" w:leader="dot" w:pos="10790"/>
            </w:tabs>
            <w:rPr>
              <w:rFonts w:ascii="Arial" w:hAnsi="Arial" w:cs="Arial"/>
              <w:b/>
              <w:bCs/>
              <w:color w:val="404040"/>
            </w:rPr>
          </w:pPr>
          <w:r w:rsidRPr="00752F55">
            <w:rPr>
              <w:rFonts w:ascii="Arial" w:hAnsi="Arial" w:cs="Arial"/>
              <w:b/>
              <w:bCs/>
              <w:color w:val="404040"/>
            </w:rPr>
            <w:fldChar w:fldCharType="end"/>
          </w:r>
        </w:p>
      </w:sdtContent>
    </w:sdt>
    <w:p w14:paraId="0125F269" w14:textId="3A7A259B" w:rsidR="00066FEF" w:rsidRPr="00066FEF" w:rsidRDefault="00066FEF">
      <w:pPr>
        <w:spacing w:line="240" w:lineRule="auto"/>
        <w:rPr>
          <w:rFonts w:ascii="Arial" w:hAnsi="Arial" w:cs="Arial"/>
          <w:b/>
          <w:color w:val="AF0F23"/>
          <w:sz w:val="28"/>
        </w:rPr>
      </w:pPr>
      <w:r w:rsidRPr="00066FEF">
        <w:rPr>
          <w:rFonts w:ascii="Arial" w:hAnsi="Arial" w:cs="Arial"/>
        </w:rPr>
        <w:br w:type="page"/>
      </w:r>
    </w:p>
    <w:p w14:paraId="075EAF85" w14:textId="79099F01" w:rsidR="00A966B9" w:rsidRPr="00066FEF" w:rsidRDefault="0084520C" w:rsidP="00066FEF">
      <w:pPr>
        <w:pStyle w:val="Heading1"/>
      </w:pPr>
      <w:bookmarkStart w:id="0" w:name="_Toc89172107"/>
      <w:r w:rsidRPr="00066FEF">
        <w:lastRenderedPageBreak/>
        <w:t>OVERVIEW</w:t>
      </w:r>
      <w:bookmarkEnd w:id="0"/>
    </w:p>
    <w:p w14:paraId="5680432D" w14:textId="3DF8DF32" w:rsidR="00A966B9" w:rsidRPr="00FC4340" w:rsidRDefault="0084520C" w:rsidP="0004356B">
      <w:pPr>
        <w:rPr>
          <w:rFonts w:ascii="Arial" w:hAnsi="Arial" w:cs="Arial"/>
        </w:rPr>
      </w:pPr>
      <w:r w:rsidRPr="00FC4340">
        <w:rPr>
          <w:rFonts w:ascii="Arial" w:hAnsi="Arial" w:cs="Arial"/>
        </w:rPr>
        <w:t xml:space="preserve">The </w:t>
      </w:r>
      <w:r w:rsidR="00DA5E95" w:rsidRPr="00FC4340">
        <w:rPr>
          <w:rFonts w:ascii="Arial" w:hAnsi="Arial" w:cs="Arial"/>
        </w:rPr>
        <w:t>Kentucky State Service Commission</w:t>
      </w:r>
      <w:r w:rsidR="00DE2815" w:rsidRPr="00FC4340">
        <w:rPr>
          <w:rFonts w:ascii="Arial" w:hAnsi="Arial" w:cs="Arial"/>
        </w:rPr>
        <w:t>, Serve Kentucky,</w:t>
      </w:r>
      <w:r w:rsidRPr="00FC4340">
        <w:rPr>
          <w:rFonts w:ascii="Arial" w:hAnsi="Arial" w:cs="Arial"/>
        </w:rPr>
        <w:t xml:space="preserve"> is pleased to announce</w:t>
      </w:r>
      <w:r w:rsidR="00AE097A" w:rsidRPr="00FC4340">
        <w:rPr>
          <w:rFonts w:ascii="Arial" w:hAnsi="Arial" w:cs="Arial"/>
        </w:rPr>
        <w:t xml:space="preserve"> recent funding through the Volunteer</w:t>
      </w:r>
      <w:r w:rsidR="000C47A1" w:rsidRPr="00FC4340">
        <w:rPr>
          <w:rFonts w:ascii="Arial" w:hAnsi="Arial" w:cs="Arial"/>
        </w:rPr>
        <w:t xml:space="preserve"> </w:t>
      </w:r>
      <w:r w:rsidR="00AE097A" w:rsidRPr="00FC4340">
        <w:rPr>
          <w:rFonts w:ascii="Arial" w:hAnsi="Arial" w:cs="Arial"/>
        </w:rPr>
        <w:t xml:space="preserve">Generation Fund (VGF). The 2021 award is year one of a two-year federal appropriation. Serve </w:t>
      </w:r>
      <w:r w:rsidR="00DE2815" w:rsidRPr="00FC4340">
        <w:rPr>
          <w:rFonts w:ascii="Arial" w:hAnsi="Arial" w:cs="Arial"/>
        </w:rPr>
        <w:t>Kentucky</w:t>
      </w:r>
      <w:r w:rsidR="00AE097A" w:rsidRPr="00FC4340">
        <w:rPr>
          <w:rFonts w:ascii="Arial" w:hAnsi="Arial" w:cs="Arial"/>
        </w:rPr>
        <w:t xml:space="preserve"> seeks to provide grants for organizations interested in operating as a local or regional Volunteer Connector. V</w:t>
      </w:r>
      <w:r w:rsidR="00BF7D1E" w:rsidRPr="00FC4340">
        <w:rPr>
          <w:rFonts w:ascii="Arial" w:hAnsi="Arial" w:cs="Arial"/>
        </w:rPr>
        <w:t>olunteer connectors</w:t>
      </w:r>
      <w:r w:rsidR="00AE097A" w:rsidRPr="00FC4340">
        <w:rPr>
          <w:rFonts w:ascii="Arial" w:hAnsi="Arial" w:cs="Arial"/>
        </w:rPr>
        <w:t xml:space="preserve"> both strengt</w:t>
      </w:r>
      <w:r w:rsidR="00EC3DFD">
        <w:rPr>
          <w:rFonts w:ascii="Arial" w:hAnsi="Arial" w:cs="Arial"/>
        </w:rPr>
        <w:t>h</w:t>
      </w:r>
      <w:r w:rsidR="00AE097A" w:rsidRPr="00FC4340">
        <w:rPr>
          <w:rFonts w:ascii="Arial" w:hAnsi="Arial" w:cs="Arial"/>
        </w:rPr>
        <w:t>en and support the development of the overall volunteer infrastructure across Kentucky.</w:t>
      </w:r>
    </w:p>
    <w:p w14:paraId="119E0897" w14:textId="77777777" w:rsidR="00A966B9" w:rsidRPr="00066FEF" w:rsidRDefault="00A966B9" w:rsidP="0004356B">
      <w:pPr>
        <w:rPr>
          <w:rFonts w:ascii="Arial" w:hAnsi="Arial" w:cs="Arial"/>
          <w:color w:val="404040"/>
        </w:rPr>
      </w:pPr>
    </w:p>
    <w:p w14:paraId="76BC4A44" w14:textId="23D07666" w:rsidR="00A966B9" w:rsidRPr="00066FEF" w:rsidRDefault="00066FEF" w:rsidP="00FC4340">
      <w:pPr>
        <w:pStyle w:val="Heading2"/>
      </w:pPr>
      <w:bookmarkStart w:id="1" w:name="_Toc87690506"/>
      <w:bookmarkStart w:id="2" w:name="_Toc87715685"/>
      <w:bookmarkStart w:id="3" w:name="_Toc88643423"/>
      <w:bookmarkStart w:id="4" w:name="_Toc89172108"/>
      <w:r w:rsidRPr="00066FEF">
        <w:t>Purpose</w:t>
      </w:r>
      <w:bookmarkEnd w:id="1"/>
      <w:bookmarkEnd w:id="2"/>
      <w:bookmarkEnd w:id="3"/>
      <w:bookmarkEnd w:id="4"/>
    </w:p>
    <w:p w14:paraId="429C21DB" w14:textId="06436014" w:rsidR="00AE097A" w:rsidRPr="00FC4340" w:rsidRDefault="0084520C" w:rsidP="00AE097A">
      <w:pPr>
        <w:pStyle w:val="CommentText"/>
        <w:rPr>
          <w:rFonts w:ascii="Arial" w:hAnsi="Arial" w:cs="Arial"/>
          <w:sz w:val="24"/>
        </w:rPr>
      </w:pPr>
      <w:r w:rsidRPr="00FC4340">
        <w:rPr>
          <w:rFonts w:ascii="Arial" w:hAnsi="Arial" w:cs="Arial"/>
          <w:sz w:val="24"/>
        </w:rPr>
        <w:t>The purpose of this Request for Application (</w:t>
      </w:r>
      <w:r w:rsidR="00AE097A" w:rsidRPr="00FC4340">
        <w:rPr>
          <w:rFonts w:ascii="Arial" w:hAnsi="Arial" w:cs="Arial"/>
          <w:sz w:val="24"/>
        </w:rPr>
        <w:t>RFA</w:t>
      </w:r>
      <w:r w:rsidRPr="00FC4340">
        <w:rPr>
          <w:rFonts w:ascii="Arial" w:hAnsi="Arial" w:cs="Arial"/>
          <w:sz w:val="24"/>
        </w:rPr>
        <w:t xml:space="preserve">) </w:t>
      </w:r>
      <w:r w:rsidR="00FE15AF" w:rsidRPr="00FC4340">
        <w:rPr>
          <w:rFonts w:ascii="Arial" w:hAnsi="Arial" w:cs="Arial"/>
          <w:sz w:val="24"/>
        </w:rPr>
        <w:t xml:space="preserve">process </w:t>
      </w:r>
      <w:r w:rsidRPr="00FC4340">
        <w:rPr>
          <w:rFonts w:ascii="Arial" w:hAnsi="Arial" w:cs="Arial"/>
          <w:sz w:val="24"/>
        </w:rPr>
        <w:t xml:space="preserve">is to solicit applications from public </w:t>
      </w:r>
      <w:r w:rsidR="00AB1629" w:rsidRPr="00FC4340">
        <w:rPr>
          <w:rFonts w:ascii="Arial" w:hAnsi="Arial" w:cs="Arial"/>
          <w:sz w:val="24"/>
        </w:rPr>
        <w:t xml:space="preserve">organizations </w:t>
      </w:r>
      <w:r w:rsidRPr="00FC4340">
        <w:rPr>
          <w:rFonts w:ascii="Arial" w:hAnsi="Arial" w:cs="Arial"/>
          <w:sz w:val="24"/>
        </w:rPr>
        <w:t xml:space="preserve">or nonprofit </w:t>
      </w:r>
      <w:r w:rsidR="00137EE3" w:rsidRPr="00FC4340">
        <w:rPr>
          <w:rFonts w:ascii="Arial" w:hAnsi="Arial" w:cs="Arial"/>
          <w:sz w:val="24"/>
          <w:szCs w:val="27"/>
        </w:rPr>
        <w:t>501(c)(3)</w:t>
      </w:r>
      <w:r w:rsidR="005572FB" w:rsidRPr="00FC4340">
        <w:rPr>
          <w:rFonts w:ascii="Arial" w:hAnsi="Arial" w:cs="Arial"/>
          <w:sz w:val="24"/>
          <w:szCs w:val="27"/>
        </w:rPr>
        <w:t xml:space="preserve"> </w:t>
      </w:r>
      <w:r w:rsidRPr="00FC4340">
        <w:rPr>
          <w:rFonts w:ascii="Arial" w:hAnsi="Arial" w:cs="Arial"/>
          <w:sz w:val="24"/>
        </w:rPr>
        <w:t>organizations wishing to plan for</w:t>
      </w:r>
      <w:r w:rsidR="00E30BDA" w:rsidRPr="00FC4340">
        <w:rPr>
          <w:rFonts w:ascii="Arial" w:hAnsi="Arial" w:cs="Arial"/>
          <w:sz w:val="24"/>
        </w:rPr>
        <w:t>,</w:t>
      </w:r>
      <w:r w:rsidRPr="00FC4340">
        <w:rPr>
          <w:rFonts w:ascii="Arial" w:hAnsi="Arial" w:cs="Arial"/>
          <w:sz w:val="24"/>
        </w:rPr>
        <w:t xml:space="preserve"> develop</w:t>
      </w:r>
      <w:r w:rsidR="00E30BDA" w:rsidRPr="00FC4340">
        <w:rPr>
          <w:rFonts w:ascii="Arial" w:hAnsi="Arial" w:cs="Arial"/>
          <w:sz w:val="24"/>
        </w:rPr>
        <w:t>, and</w:t>
      </w:r>
      <w:r w:rsidRPr="00FC4340">
        <w:rPr>
          <w:rFonts w:ascii="Arial" w:hAnsi="Arial" w:cs="Arial"/>
          <w:sz w:val="24"/>
        </w:rPr>
        <w:t xml:space="preserve"> function</w:t>
      </w:r>
      <w:r w:rsidR="00E30BDA" w:rsidRPr="00FC4340">
        <w:rPr>
          <w:rFonts w:ascii="Arial" w:hAnsi="Arial" w:cs="Arial"/>
          <w:sz w:val="24"/>
        </w:rPr>
        <w:t xml:space="preserve"> a</w:t>
      </w:r>
      <w:r w:rsidRPr="00FC4340">
        <w:rPr>
          <w:rFonts w:ascii="Arial" w:hAnsi="Arial" w:cs="Arial"/>
          <w:sz w:val="24"/>
        </w:rPr>
        <w:t>s a</w:t>
      </w:r>
      <w:r w:rsidR="00AE097A" w:rsidRPr="00FC4340">
        <w:rPr>
          <w:rFonts w:ascii="Arial" w:hAnsi="Arial" w:cs="Arial"/>
          <w:sz w:val="24"/>
        </w:rPr>
        <w:t xml:space="preserve"> </w:t>
      </w:r>
      <w:r w:rsidR="00BF7D1E" w:rsidRPr="00FC4340">
        <w:rPr>
          <w:rFonts w:ascii="Arial" w:hAnsi="Arial" w:cs="Arial"/>
          <w:sz w:val="24"/>
        </w:rPr>
        <w:t>volunteer connector</w:t>
      </w:r>
      <w:r w:rsidR="00AE097A" w:rsidRPr="00FC4340">
        <w:rPr>
          <w:rFonts w:ascii="Arial" w:hAnsi="Arial" w:cs="Arial"/>
          <w:sz w:val="24"/>
        </w:rPr>
        <w:t>, bringing people and volunteer opportunities together. V</w:t>
      </w:r>
      <w:r w:rsidR="009569BC" w:rsidRPr="00FC4340">
        <w:rPr>
          <w:rFonts w:ascii="Arial" w:hAnsi="Arial" w:cs="Arial"/>
          <w:sz w:val="24"/>
        </w:rPr>
        <w:t>olunteer connectors</w:t>
      </w:r>
      <w:r w:rsidR="00AE097A" w:rsidRPr="00FC4340">
        <w:rPr>
          <w:rFonts w:ascii="Arial" w:hAnsi="Arial" w:cs="Arial"/>
          <w:sz w:val="24"/>
        </w:rPr>
        <w:t xml:space="preserve"> serve as a local or regional community resource, external to </w:t>
      </w:r>
      <w:r w:rsidR="00BF7D1E" w:rsidRPr="00FC4340">
        <w:rPr>
          <w:rFonts w:ascii="Arial" w:hAnsi="Arial" w:cs="Arial"/>
          <w:sz w:val="24"/>
        </w:rPr>
        <w:t xml:space="preserve">their </w:t>
      </w:r>
      <w:r w:rsidR="00AE097A" w:rsidRPr="00FC4340">
        <w:rPr>
          <w:rFonts w:ascii="Arial" w:hAnsi="Arial" w:cs="Arial"/>
          <w:sz w:val="24"/>
        </w:rPr>
        <w:t>existing organizational volunteer utilization structure</w:t>
      </w:r>
      <w:r w:rsidR="00066FEF" w:rsidRPr="00FC4340">
        <w:rPr>
          <w:rFonts w:ascii="Arial" w:hAnsi="Arial" w:cs="Arial"/>
          <w:sz w:val="24"/>
        </w:rPr>
        <w:t>, by providing the following services</w:t>
      </w:r>
      <w:r w:rsidR="00AE097A" w:rsidRPr="00FC4340">
        <w:rPr>
          <w:rFonts w:ascii="Arial" w:hAnsi="Arial" w:cs="Arial"/>
          <w:sz w:val="24"/>
        </w:rPr>
        <w:t>:</w:t>
      </w:r>
    </w:p>
    <w:p w14:paraId="53BE9C46" w14:textId="4591EDF3" w:rsidR="00E30BDA" w:rsidRPr="00FC4340" w:rsidRDefault="00507240" w:rsidP="001D0F8C">
      <w:pPr>
        <w:pStyle w:val="ListParagraph"/>
        <w:numPr>
          <w:ilvl w:val="0"/>
          <w:numId w:val="1"/>
        </w:numPr>
        <w:rPr>
          <w:rFonts w:ascii="Arial" w:hAnsi="Arial" w:cs="Arial"/>
        </w:rPr>
      </w:pPr>
      <w:r w:rsidRPr="00FC4340">
        <w:rPr>
          <w:rFonts w:ascii="Arial" w:hAnsi="Arial" w:cs="Arial"/>
        </w:rPr>
        <w:t>C</w:t>
      </w:r>
      <w:r w:rsidR="0084520C" w:rsidRPr="00FC4340">
        <w:rPr>
          <w:rFonts w:ascii="Arial" w:hAnsi="Arial" w:cs="Arial"/>
        </w:rPr>
        <w:t>onnect</w:t>
      </w:r>
      <w:r w:rsidR="00E30BDA" w:rsidRPr="00FC4340">
        <w:rPr>
          <w:rFonts w:ascii="Arial" w:hAnsi="Arial" w:cs="Arial"/>
        </w:rPr>
        <w:t>ing</w:t>
      </w:r>
      <w:r w:rsidR="0084520C" w:rsidRPr="00FC4340">
        <w:rPr>
          <w:rFonts w:ascii="Arial" w:hAnsi="Arial" w:cs="Arial"/>
        </w:rPr>
        <w:t xml:space="preserve"> people with </w:t>
      </w:r>
      <w:r w:rsidR="00E30BDA" w:rsidRPr="00FC4340">
        <w:rPr>
          <w:rFonts w:ascii="Arial" w:hAnsi="Arial" w:cs="Arial"/>
        </w:rPr>
        <w:t xml:space="preserve">meaningful </w:t>
      </w:r>
      <w:r w:rsidR="0084520C" w:rsidRPr="00FC4340">
        <w:rPr>
          <w:rFonts w:ascii="Arial" w:hAnsi="Arial" w:cs="Arial"/>
        </w:rPr>
        <w:t>opport</w:t>
      </w:r>
      <w:r w:rsidR="009140F0" w:rsidRPr="00FC4340">
        <w:rPr>
          <w:rFonts w:ascii="Arial" w:hAnsi="Arial" w:cs="Arial"/>
        </w:rPr>
        <w:t>unities to volunteer and serve,</w:t>
      </w:r>
    </w:p>
    <w:p w14:paraId="527E16F9" w14:textId="30E8CD3B" w:rsidR="00E30BDA" w:rsidRPr="00FC4340" w:rsidRDefault="00507240" w:rsidP="001D0F8C">
      <w:pPr>
        <w:pStyle w:val="ListParagraph"/>
        <w:numPr>
          <w:ilvl w:val="0"/>
          <w:numId w:val="1"/>
        </w:numPr>
        <w:rPr>
          <w:rFonts w:ascii="Arial" w:hAnsi="Arial" w:cs="Arial"/>
        </w:rPr>
      </w:pPr>
      <w:r w:rsidRPr="00FC4340">
        <w:rPr>
          <w:rFonts w:ascii="Arial" w:hAnsi="Arial" w:cs="Arial"/>
        </w:rPr>
        <w:t>I</w:t>
      </w:r>
      <w:r w:rsidR="00E30BDA" w:rsidRPr="00FC4340">
        <w:rPr>
          <w:rFonts w:ascii="Arial" w:hAnsi="Arial" w:cs="Arial"/>
        </w:rPr>
        <w:t>ncreasing</w:t>
      </w:r>
      <w:r w:rsidR="0084520C" w:rsidRPr="00FC4340">
        <w:rPr>
          <w:rFonts w:ascii="Arial" w:hAnsi="Arial" w:cs="Arial"/>
        </w:rPr>
        <w:t xml:space="preserve"> capacity for organizations to engage volunteers in meaningful service,</w:t>
      </w:r>
    </w:p>
    <w:p w14:paraId="4A443DBA" w14:textId="0DB556CB" w:rsidR="00E30BDA" w:rsidRPr="00FC4340" w:rsidRDefault="00507240" w:rsidP="001D0F8C">
      <w:pPr>
        <w:pStyle w:val="ListParagraph"/>
        <w:numPr>
          <w:ilvl w:val="0"/>
          <w:numId w:val="1"/>
        </w:numPr>
        <w:rPr>
          <w:rFonts w:ascii="Arial" w:hAnsi="Arial" w:cs="Arial"/>
        </w:rPr>
      </w:pPr>
      <w:r w:rsidRPr="00FC4340">
        <w:rPr>
          <w:rFonts w:ascii="Arial" w:hAnsi="Arial" w:cs="Arial"/>
        </w:rPr>
        <w:t>P</w:t>
      </w:r>
      <w:r w:rsidR="0084520C" w:rsidRPr="00FC4340">
        <w:rPr>
          <w:rFonts w:ascii="Arial" w:hAnsi="Arial" w:cs="Arial"/>
        </w:rPr>
        <w:t>romot</w:t>
      </w:r>
      <w:r w:rsidR="00E30BDA" w:rsidRPr="00FC4340">
        <w:rPr>
          <w:rFonts w:ascii="Arial" w:hAnsi="Arial" w:cs="Arial"/>
        </w:rPr>
        <w:t>ing</w:t>
      </w:r>
      <w:r w:rsidR="00AE097A" w:rsidRPr="00FC4340">
        <w:rPr>
          <w:rFonts w:ascii="Arial" w:hAnsi="Arial" w:cs="Arial"/>
        </w:rPr>
        <w:t xml:space="preserve"> volunteerism in general</w:t>
      </w:r>
      <w:r w:rsidR="00E30BDA" w:rsidRPr="00FC4340">
        <w:rPr>
          <w:rFonts w:ascii="Arial" w:hAnsi="Arial" w:cs="Arial"/>
        </w:rPr>
        <w:t xml:space="preserve">, </w:t>
      </w:r>
      <w:r w:rsidR="009140F0" w:rsidRPr="00FC4340">
        <w:rPr>
          <w:rFonts w:ascii="Arial" w:hAnsi="Arial" w:cs="Arial"/>
        </w:rPr>
        <w:t>and</w:t>
      </w:r>
    </w:p>
    <w:p w14:paraId="3700D84B" w14:textId="7495A9A5" w:rsidR="00E30BDA" w:rsidRPr="00FC4340" w:rsidRDefault="00507240" w:rsidP="001D0F8C">
      <w:pPr>
        <w:pStyle w:val="ListParagraph"/>
        <w:numPr>
          <w:ilvl w:val="0"/>
          <w:numId w:val="1"/>
        </w:numPr>
        <w:rPr>
          <w:rFonts w:ascii="Arial" w:hAnsi="Arial" w:cs="Arial"/>
        </w:rPr>
      </w:pPr>
      <w:r w:rsidRPr="00FC4340">
        <w:rPr>
          <w:rFonts w:ascii="Arial" w:hAnsi="Arial" w:cs="Arial"/>
        </w:rPr>
        <w:t>W</w:t>
      </w:r>
      <w:r w:rsidR="00D027D6" w:rsidRPr="00FC4340">
        <w:rPr>
          <w:rFonts w:ascii="Arial" w:hAnsi="Arial" w:cs="Arial"/>
        </w:rPr>
        <w:t>orking with</w:t>
      </w:r>
      <w:r w:rsidR="0084520C" w:rsidRPr="00FC4340">
        <w:rPr>
          <w:rFonts w:ascii="Arial" w:hAnsi="Arial" w:cs="Arial"/>
        </w:rPr>
        <w:t xml:space="preserve"> support partners in developing local programmi</w:t>
      </w:r>
      <w:r w:rsidR="009140F0" w:rsidRPr="00FC4340">
        <w:rPr>
          <w:rFonts w:ascii="Arial" w:hAnsi="Arial" w:cs="Arial"/>
        </w:rPr>
        <w:t xml:space="preserve">ng/projects designed to utilize </w:t>
      </w:r>
      <w:r w:rsidR="0084520C" w:rsidRPr="00FC4340">
        <w:rPr>
          <w:rFonts w:ascii="Arial" w:hAnsi="Arial" w:cs="Arial"/>
        </w:rPr>
        <w:t>volunteerism as a solution to community problems</w:t>
      </w:r>
      <w:r w:rsidR="00D027D6" w:rsidRPr="00FC4340">
        <w:rPr>
          <w:rFonts w:ascii="Arial" w:hAnsi="Arial" w:cs="Arial"/>
        </w:rPr>
        <w:t xml:space="preserve">, including disaster </w:t>
      </w:r>
      <w:r w:rsidR="009569BC" w:rsidRPr="00FC4340">
        <w:rPr>
          <w:rFonts w:ascii="Arial" w:hAnsi="Arial" w:cs="Arial"/>
        </w:rPr>
        <w:t xml:space="preserve">cycle services for </w:t>
      </w:r>
      <w:r w:rsidR="00D027D6" w:rsidRPr="00FC4340">
        <w:rPr>
          <w:rFonts w:ascii="Arial" w:hAnsi="Arial" w:cs="Arial"/>
        </w:rPr>
        <w:t>response and recovery</w:t>
      </w:r>
      <w:r w:rsidR="009140F0" w:rsidRPr="00FC4340">
        <w:rPr>
          <w:rFonts w:ascii="Arial" w:hAnsi="Arial" w:cs="Arial"/>
        </w:rPr>
        <w:t>.</w:t>
      </w:r>
    </w:p>
    <w:p w14:paraId="65606447" w14:textId="77777777" w:rsidR="00A966B9" w:rsidRPr="00066FEF" w:rsidRDefault="00A966B9" w:rsidP="0004356B">
      <w:pPr>
        <w:rPr>
          <w:rFonts w:ascii="Arial" w:hAnsi="Arial" w:cs="Arial"/>
          <w:color w:val="404040"/>
          <w:sz w:val="12"/>
          <w:szCs w:val="12"/>
        </w:rPr>
      </w:pPr>
    </w:p>
    <w:p w14:paraId="3DF3D2AE" w14:textId="1A6740F7" w:rsidR="00A966B9" w:rsidRPr="00FC4340" w:rsidRDefault="00066FEF" w:rsidP="00FC4340">
      <w:pPr>
        <w:pStyle w:val="Heading2"/>
      </w:pPr>
      <w:bookmarkStart w:id="5" w:name="_Toc87690507"/>
      <w:bookmarkStart w:id="6" w:name="_Toc87715686"/>
      <w:bookmarkStart w:id="7" w:name="_Toc88643424"/>
      <w:bookmarkStart w:id="8" w:name="_Toc89172109"/>
      <w:r w:rsidRPr="00FC4340">
        <w:t>Eligible Applicants</w:t>
      </w:r>
      <w:bookmarkEnd w:id="5"/>
      <w:bookmarkEnd w:id="6"/>
      <w:bookmarkEnd w:id="7"/>
      <w:bookmarkEnd w:id="8"/>
    </w:p>
    <w:p w14:paraId="4DE643B6" w14:textId="5810EAEE" w:rsidR="00D027D6" w:rsidRPr="00FC4340" w:rsidRDefault="00D027D6" w:rsidP="0004356B">
      <w:pPr>
        <w:rPr>
          <w:rFonts w:ascii="Arial" w:hAnsi="Arial" w:cs="Arial"/>
        </w:rPr>
      </w:pPr>
      <w:r w:rsidRPr="00FC4340">
        <w:rPr>
          <w:rFonts w:ascii="Arial" w:hAnsi="Arial" w:cs="Arial"/>
        </w:rPr>
        <w:t>A</w:t>
      </w:r>
      <w:r w:rsidR="0084520C" w:rsidRPr="00FC4340">
        <w:rPr>
          <w:rFonts w:ascii="Arial" w:hAnsi="Arial" w:cs="Arial"/>
        </w:rPr>
        <w:t xml:space="preserve">pplicant organizations that have the capacity and </w:t>
      </w:r>
      <w:r w:rsidR="009569BC" w:rsidRPr="00FC4340">
        <w:rPr>
          <w:rFonts w:ascii="Arial" w:hAnsi="Arial" w:cs="Arial"/>
        </w:rPr>
        <w:t xml:space="preserve">in-kind match or </w:t>
      </w:r>
      <w:r w:rsidR="0084520C" w:rsidRPr="00FC4340">
        <w:rPr>
          <w:rFonts w:ascii="Arial" w:hAnsi="Arial" w:cs="Arial"/>
        </w:rPr>
        <w:t xml:space="preserve">funding to support </w:t>
      </w:r>
      <w:r w:rsidR="009569BC" w:rsidRPr="00FC4340">
        <w:rPr>
          <w:rFonts w:ascii="Arial" w:hAnsi="Arial" w:cs="Arial"/>
        </w:rPr>
        <w:t>volunteer connector</w:t>
      </w:r>
      <w:r w:rsidR="0084520C" w:rsidRPr="00FC4340">
        <w:rPr>
          <w:rFonts w:ascii="Arial" w:hAnsi="Arial" w:cs="Arial"/>
        </w:rPr>
        <w:t xml:space="preserve"> functions are eligible </w:t>
      </w:r>
      <w:r w:rsidRPr="00FC4340">
        <w:rPr>
          <w:rFonts w:ascii="Arial" w:hAnsi="Arial" w:cs="Arial"/>
        </w:rPr>
        <w:t xml:space="preserve">and are encouraged </w:t>
      </w:r>
      <w:r w:rsidR="0084520C" w:rsidRPr="00FC4340">
        <w:rPr>
          <w:rFonts w:ascii="Arial" w:hAnsi="Arial" w:cs="Arial"/>
        </w:rPr>
        <w:t>to apply</w:t>
      </w:r>
      <w:r w:rsidR="00066FEF" w:rsidRPr="00FC4340">
        <w:rPr>
          <w:rFonts w:ascii="Arial" w:hAnsi="Arial" w:cs="Arial"/>
        </w:rPr>
        <w:t>, including</w:t>
      </w:r>
      <w:r w:rsidRPr="00FC4340">
        <w:rPr>
          <w:rFonts w:ascii="Arial" w:hAnsi="Arial" w:cs="Arial"/>
        </w:rPr>
        <w:t>:</w:t>
      </w:r>
    </w:p>
    <w:p w14:paraId="15C0898B" w14:textId="758B16B7" w:rsidR="00D027D6" w:rsidRPr="00FC4340" w:rsidRDefault="0066103A" w:rsidP="001D0F8C">
      <w:pPr>
        <w:pStyle w:val="ListParagraph"/>
        <w:numPr>
          <w:ilvl w:val="0"/>
          <w:numId w:val="2"/>
        </w:numPr>
        <w:rPr>
          <w:rFonts w:ascii="Arial" w:hAnsi="Arial" w:cs="Arial"/>
        </w:rPr>
      </w:pPr>
      <w:r w:rsidRPr="00FC4340">
        <w:rPr>
          <w:rFonts w:ascii="Arial" w:hAnsi="Arial" w:cs="Arial"/>
        </w:rPr>
        <w:t>N</w:t>
      </w:r>
      <w:r w:rsidR="0084520C" w:rsidRPr="00FC4340">
        <w:rPr>
          <w:rFonts w:ascii="Arial" w:hAnsi="Arial" w:cs="Arial"/>
        </w:rPr>
        <w:t xml:space="preserve">onprofit </w:t>
      </w:r>
      <w:r w:rsidR="00137EE3" w:rsidRPr="00FC4340">
        <w:rPr>
          <w:rFonts w:ascii="Arial" w:hAnsi="Arial" w:cs="Arial"/>
          <w:szCs w:val="27"/>
        </w:rPr>
        <w:t>501(c)(3)</w:t>
      </w:r>
      <w:r w:rsidR="00D027D6" w:rsidRPr="00FC4340">
        <w:rPr>
          <w:rFonts w:ascii="Arial" w:hAnsi="Arial" w:cs="Arial"/>
        </w:rPr>
        <w:t xml:space="preserve"> organizations</w:t>
      </w:r>
      <w:r w:rsidR="009569BC" w:rsidRPr="00FC4340">
        <w:rPr>
          <w:rFonts w:ascii="Arial" w:hAnsi="Arial" w:cs="Arial"/>
        </w:rPr>
        <w:t xml:space="preserve"> in good standing</w:t>
      </w:r>
      <w:r w:rsidR="009140F0" w:rsidRPr="00FC4340">
        <w:rPr>
          <w:rFonts w:ascii="Arial" w:hAnsi="Arial" w:cs="Arial"/>
        </w:rPr>
        <w:t>,</w:t>
      </w:r>
    </w:p>
    <w:p w14:paraId="1669469B" w14:textId="68C29D0B" w:rsidR="00D027D6" w:rsidRPr="00FC4340" w:rsidRDefault="0066103A" w:rsidP="001D0F8C">
      <w:pPr>
        <w:pStyle w:val="ListParagraph"/>
        <w:numPr>
          <w:ilvl w:val="0"/>
          <w:numId w:val="2"/>
        </w:numPr>
        <w:rPr>
          <w:rFonts w:ascii="Arial" w:hAnsi="Arial" w:cs="Arial"/>
        </w:rPr>
      </w:pPr>
      <w:r w:rsidRPr="00FC4340">
        <w:rPr>
          <w:rFonts w:ascii="Arial" w:hAnsi="Arial" w:cs="Arial"/>
        </w:rPr>
        <w:t>S</w:t>
      </w:r>
      <w:r w:rsidR="0084520C" w:rsidRPr="00FC4340">
        <w:rPr>
          <w:rFonts w:ascii="Arial" w:hAnsi="Arial" w:cs="Arial"/>
        </w:rPr>
        <w:t>tate agencies and local government</w:t>
      </w:r>
      <w:r w:rsidR="009140F0" w:rsidRPr="00FC4340">
        <w:rPr>
          <w:rFonts w:ascii="Arial" w:hAnsi="Arial" w:cs="Arial"/>
        </w:rPr>
        <w:t>s,</w:t>
      </w:r>
    </w:p>
    <w:p w14:paraId="5FC6691F" w14:textId="2A3DFF3D" w:rsidR="00D027D6" w:rsidRPr="00FC4340" w:rsidRDefault="0066103A" w:rsidP="001D0F8C">
      <w:pPr>
        <w:pStyle w:val="ListParagraph"/>
        <w:numPr>
          <w:ilvl w:val="0"/>
          <w:numId w:val="2"/>
        </w:numPr>
        <w:rPr>
          <w:rFonts w:ascii="Arial" w:hAnsi="Arial" w:cs="Arial"/>
        </w:rPr>
      </w:pPr>
      <w:r w:rsidRPr="00FC4340">
        <w:rPr>
          <w:rFonts w:ascii="Arial" w:hAnsi="Arial" w:cs="Arial"/>
        </w:rPr>
        <w:t>E</w:t>
      </w:r>
      <w:r w:rsidR="0084520C" w:rsidRPr="00FC4340">
        <w:rPr>
          <w:rFonts w:ascii="Arial" w:hAnsi="Arial" w:cs="Arial"/>
        </w:rPr>
        <w:t>l</w:t>
      </w:r>
      <w:r w:rsidR="009140F0" w:rsidRPr="00FC4340">
        <w:rPr>
          <w:rFonts w:ascii="Arial" w:hAnsi="Arial" w:cs="Arial"/>
        </w:rPr>
        <w:t>ementary and secondary schools,</w:t>
      </w:r>
    </w:p>
    <w:p w14:paraId="59BBA8AC" w14:textId="3B5D4EAC" w:rsidR="00D027D6" w:rsidRPr="00FC4340" w:rsidRDefault="0066103A" w:rsidP="001D0F8C">
      <w:pPr>
        <w:pStyle w:val="ListParagraph"/>
        <w:numPr>
          <w:ilvl w:val="0"/>
          <w:numId w:val="2"/>
        </w:numPr>
        <w:rPr>
          <w:rFonts w:ascii="Arial" w:hAnsi="Arial" w:cs="Arial"/>
        </w:rPr>
      </w:pPr>
      <w:r w:rsidRPr="00FC4340">
        <w:rPr>
          <w:rFonts w:ascii="Arial" w:hAnsi="Arial" w:cs="Arial"/>
        </w:rPr>
        <w:t>C</w:t>
      </w:r>
      <w:r w:rsidR="009140F0" w:rsidRPr="00FC4340">
        <w:rPr>
          <w:rFonts w:ascii="Arial" w:hAnsi="Arial" w:cs="Arial"/>
        </w:rPr>
        <w:t>olleges and universities,</w:t>
      </w:r>
    </w:p>
    <w:p w14:paraId="0F42A33B" w14:textId="3F2FB856" w:rsidR="00D027D6" w:rsidRPr="00FC4340" w:rsidRDefault="0066103A" w:rsidP="001D0F8C">
      <w:pPr>
        <w:pStyle w:val="ListParagraph"/>
        <w:numPr>
          <w:ilvl w:val="0"/>
          <w:numId w:val="2"/>
        </w:numPr>
        <w:rPr>
          <w:rFonts w:ascii="Arial" w:hAnsi="Arial" w:cs="Arial"/>
        </w:rPr>
      </w:pPr>
      <w:r w:rsidRPr="00FC4340">
        <w:rPr>
          <w:rFonts w:ascii="Arial" w:hAnsi="Arial" w:cs="Arial"/>
        </w:rPr>
        <w:t>C</w:t>
      </w:r>
      <w:r w:rsidR="0084520C" w:rsidRPr="00FC4340">
        <w:rPr>
          <w:rFonts w:ascii="Arial" w:hAnsi="Arial" w:cs="Arial"/>
        </w:rPr>
        <w:t>ommunity</w:t>
      </w:r>
      <w:r w:rsidR="009140F0" w:rsidRPr="00FC4340">
        <w:rPr>
          <w:rFonts w:ascii="Arial" w:hAnsi="Arial" w:cs="Arial"/>
        </w:rPr>
        <w:t xml:space="preserve"> and faith-based organizations,</w:t>
      </w:r>
    </w:p>
    <w:p w14:paraId="0A7CD29F" w14:textId="3A1430B8" w:rsidR="00D027D6" w:rsidRPr="00FC4340" w:rsidRDefault="0066103A" w:rsidP="001D0F8C">
      <w:pPr>
        <w:pStyle w:val="ListParagraph"/>
        <w:numPr>
          <w:ilvl w:val="0"/>
          <w:numId w:val="2"/>
        </w:numPr>
        <w:rPr>
          <w:rFonts w:ascii="Arial" w:hAnsi="Arial" w:cs="Arial"/>
        </w:rPr>
      </w:pPr>
      <w:r w:rsidRPr="00FC4340">
        <w:rPr>
          <w:rFonts w:ascii="Arial" w:hAnsi="Arial" w:cs="Arial"/>
        </w:rPr>
        <w:t>L</w:t>
      </w:r>
      <w:r w:rsidR="009140F0" w:rsidRPr="00FC4340">
        <w:rPr>
          <w:rFonts w:ascii="Arial" w:hAnsi="Arial" w:cs="Arial"/>
        </w:rPr>
        <w:t>abor organizations, or</w:t>
      </w:r>
    </w:p>
    <w:p w14:paraId="71A8DC79" w14:textId="3C3F3354" w:rsidR="00D027D6" w:rsidRPr="00FC4340" w:rsidRDefault="0066103A" w:rsidP="001D0F8C">
      <w:pPr>
        <w:pStyle w:val="ListParagraph"/>
        <w:numPr>
          <w:ilvl w:val="0"/>
          <w:numId w:val="2"/>
        </w:numPr>
        <w:rPr>
          <w:rFonts w:ascii="Arial" w:hAnsi="Arial" w:cs="Arial"/>
        </w:rPr>
      </w:pPr>
      <w:r w:rsidRPr="00FC4340">
        <w:rPr>
          <w:rFonts w:ascii="Arial" w:hAnsi="Arial" w:cs="Arial"/>
        </w:rPr>
        <w:t>I</w:t>
      </w:r>
      <w:r w:rsidR="0084520C" w:rsidRPr="00FC4340">
        <w:rPr>
          <w:rFonts w:ascii="Arial" w:hAnsi="Arial" w:cs="Arial"/>
        </w:rPr>
        <w:t>ntermediary organizations representing a combination of these or s</w:t>
      </w:r>
      <w:r w:rsidR="009140F0" w:rsidRPr="00FC4340">
        <w:rPr>
          <w:rFonts w:ascii="Arial" w:hAnsi="Arial" w:cs="Arial"/>
        </w:rPr>
        <w:t>imilar groups working together.</w:t>
      </w:r>
    </w:p>
    <w:p w14:paraId="2A096E02" w14:textId="77777777" w:rsidR="005B06E7" w:rsidRPr="00FC4340" w:rsidRDefault="005B06E7" w:rsidP="0004356B">
      <w:pPr>
        <w:rPr>
          <w:rFonts w:ascii="Arial" w:hAnsi="Arial" w:cs="Arial"/>
          <w:sz w:val="12"/>
          <w:szCs w:val="12"/>
        </w:rPr>
      </w:pPr>
    </w:p>
    <w:p w14:paraId="209FEA5F" w14:textId="6B1E8681" w:rsidR="00A966B9" w:rsidRPr="00FC4340" w:rsidRDefault="0084520C" w:rsidP="0004356B">
      <w:pPr>
        <w:rPr>
          <w:rFonts w:ascii="Arial" w:hAnsi="Arial" w:cs="Arial"/>
        </w:rPr>
      </w:pPr>
      <w:r w:rsidRPr="00FC4340">
        <w:rPr>
          <w:rFonts w:ascii="Arial" w:hAnsi="Arial" w:cs="Arial"/>
        </w:rPr>
        <w:t>This application</w:t>
      </w:r>
      <w:r w:rsidR="005B06E7" w:rsidRPr="00FC4340">
        <w:rPr>
          <w:rFonts w:ascii="Arial" w:hAnsi="Arial" w:cs="Arial"/>
        </w:rPr>
        <w:t xml:space="preserve"> process</w:t>
      </w:r>
      <w:r w:rsidRPr="00FC4340">
        <w:rPr>
          <w:rFonts w:ascii="Arial" w:hAnsi="Arial" w:cs="Arial"/>
        </w:rPr>
        <w:t xml:space="preserve"> is designed </w:t>
      </w:r>
      <w:r w:rsidR="00D027D6" w:rsidRPr="00FC4340">
        <w:rPr>
          <w:rFonts w:ascii="Arial" w:hAnsi="Arial" w:cs="Arial"/>
        </w:rPr>
        <w:t xml:space="preserve">for organizations that </w:t>
      </w:r>
      <w:r w:rsidRPr="00FC4340">
        <w:rPr>
          <w:rFonts w:ascii="Arial" w:hAnsi="Arial" w:cs="Arial"/>
        </w:rPr>
        <w:t xml:space="preserve">propose to operate </w:t>
      </w:r>
      <w:r w:rsidR="00D027D6" w:rsidRPr="00FC4340">
        <w:rPr>
          <w:rFonts w:ascii="Arial" w:hAnsi="Arial" w:cs="Arial"/>
        </w:rPr>
        <w:t xml:space="preserve">exclusively </w:t>
      </w:r>
      <w:r w:rsidRPr="00FC4340">
        <w:rPr>
          <w:rFonts w:ascii="Arial" w:hAnsi="Arial" w:cs="Arial"/>
        </w:rPr>
        <w:t xml:space="preserve">in the </w:t>
      </w:r>
      <w:r w:rsidR="00D027D6" w:rsidRPr="00FC4340">
        <w:rPr>
          <w:rFonts w:ascii="Arial" w:hAnsi="Arial" w:cs="Arial"/>
        </w:rPr>
        <w:t>Commonwealth of Kentucky</w:t>
      </w:r>
      <w:r w:rsidRPr="00FC4340">
        <w:rPr>
          <w:rFonts w:ascii="Arial" w:hAnsi="Arial" w:cs="Arial"/>
        </w:rPr>
        <w:t xml:space="preserve">. There may be a possibility for </w:t>
      </w:r>
      <w:r w:rsidR="00D027D6" w:rsidRPr="00FC4340">
        <w:rPr>
          <w:rFonts w:ascii="Arial" w:hAnsi="Arial" w:cs="Arial"/>
        </w:rPr>
        <w:t>Kentucky</w:t>
      </w:r>
      <w:r w:rsidRPr="00FC4340">
        <w:rPr>
          <w:rFonts w:ascii="Arial" w:hAnsi="Arial" w:cs="Arial"/>
        </w:rPr>
        <w:t xml:space="preserve">-based programs to benefit other states (because of physical proximity), but program activities and services must be designed to benefit </w:t>
      </w:r>
      <w:r w:rsidR="005B06E7" w:rsidRPr="00FC4340">
        <w:rPr>
          <w:rFonts w:ascii="Arial" w:hAnsi="Arial" w:cs="Arial"/>
        </w:rPr>
        <w:t>Kentucky</w:t>
      </w:r>
      <w:r w:rsidR="00AE097A" w:rsidRPr="00FC4340">
        <w:rPr>
          <w:rFonts w:ascii="Arial" w:hAnsi="Arial" w:cs="Arial"/>
        </w:rPr>
        <w:t xml:space="preserve"> primarily</w:t>
      </w:r>
      <w:r w:rsidRPr="00FC4340">
        <w:rPr>
          <w:rFonts w:ascii="Arial" w:hAnsi="Arial" w:cs="Arial"/>
        </w:rPr>
        <w:t>. If a benefit is expected for a neighboring state, this should be outlined in the application</w:t>
      </w:r>
      <w:r w:rsidR="009569BC" w:rsidRPr="00FC4340">
        <w:rPr>
          <w:rFonts w:ascii="Arial" w:hAnsi="Arial" w:cs="Arial"/>
        </w:rPr>
        <w:t>.</w:t>
      </w:r>
    </w:p>
    <w:p w14:paraId="31EEF848" w14:textId="77777777" w:rsidR="00D027D6" w:rsidRPr="00066FEF" w:rsidRDefault="00D027D6" w:rsidP="0004356B">
      <w:pPr>
        <w:rPr>
          <w:rFonts w:ascii="Arial" w:hAnsi="Arial" w:cs="Arial"/>
          <w:color w:val="404040"/>
          <w:sz w:val="12"/>
          <w:szCs w:val="12"/>
        </w:rPr>
      </w:pPr>
    </w:p>
    <w:p w14:paraId="37B7BDB8" w14:textId="2CCC9DD5" w:rsidR="00A966B9" w:rsidRPr="00066FEF" w:rsidRDefault="00066FEF" w:rsidP="00FC4340">
      <w:pPr>
        <w:pStyle w:val="Heading2"/>
      </w:pPr>
      <w:bookmarkStart w:id="9" w:name="_Toc87690508"/>
      <w:bookmarkStart w:id="10" w:name="_Toc87715687"/>
      <w:bookmarkStart w:id="11" w:name="_Toc88643425"/>
      <w:bookmarkStart w:id="12" w:name="_Toc89172110"/>
      <w:r w:rsidRPr="00066FEF">
        <w:t>Funds</w:t>
      </w:r>
      <w:bookmarkEnd w:id="9"/>
      <w:bookmarkEnd w:id="10"/>
      <w:bookmarkEnd w:id="11"/>
      <w:r>
        <w:t xml:space="preserve"> Available</w:t>
      </w:r>
      <w:bookmarkEnd w:id="12"/>
    </w:p>
    <w:p w14:paraId="296C21A9" w14:textId="449DF995" w:rsidR="009851DB" w:rsidRPr="00FC4340" w:rsidRDefault="0084520C" w:rsidP="0004356B">
      <w:pPr>
        <w:rPr>
          <w:rFonts w:ascii="Arial" w:hAnsi="Arial" w:cs="Arial"/>
        </w:rPr>
      </w:pPr>
      <w:r w:rsidRPr="00FC4340">
        <w:rPr>
          <w:rFonts w:ascii="Arial" w:hAnsi="Arial" w:cs="Arial"/>
        </w:rPr>
        <w:t>Applicants may request $5,000</w:t>
      </w:r>
      <w:r w:rsidR="00D31054" w:rsidRPr="00FC4340">
        <w:rPr>
          <w:rFonts w:ascii="Arial" w:hAnsi="Arial" w:cs="Arial"/>
          <w:szCs w:val="27"/>
        </w:rPr>
        <w:t>–</w:t>
      </w:r>
      <w:r w:rsidRPr="00FC4340">
        <w:rPr>
          <w:rFonts w:ascii="Arial" w:hAnsi="Arial" w:cs="Arial"/>
        </w:rPr>
        <w:t>$</w:t>
      </w:r>
      <w:r w:rsidR="00D027D6" w:rsidRPr="00FC4340">
        <w:rPr>
          <w:rFonts w:ascii="Arial" w:hAnsi="Arial" w:cs="Arial"/>
        </w:rPr>
        <w:t>2</w:t>
      </w:r>
      <w:r w:rsidR="00AB1629" w:rsidRPr="00FC4340">
        <w:rPr>
          <w:rFonts w:ascii="Arial" w:hAnsi="Arial" w:cs="Arial"/>
        </w:rPr>
        <w:t>0</w:t>
      </w:r>
      <w:r w:rsidRPr="00FC4340">
        <w:rPr>
          <w:rFonts w:ascii="Arial" w:hAnsi="Arial" w:cs="Arial"/>
        </w:rPr>
        <w:t>,000</w:t>
      </w:r>
      <w:r w:rsidR="00A7061C" w:rsidRPr="00FC4340">
        <w:rPr>
          <w:rFonts w:ascii="Arial" w:hAnsi="Arial" w:cs="Arial"/>
        </w:rPr>
        <w:t xml:space="preserve">. Serve </w:t>
      </w:r>
      <w:r w:rsidR="00DE2815" w:rsidRPr="00FC4340">
        <w:rPr>
          <w:rFonts w:ascii="Arial" w:hAnsi="Arial" w:cs="Arial"/>
        </w:rPr>
        <w:t>Kentucky</w:t>
      </w:r>
      <w:r w:rsidR="00A7061C" w:rsidRPr="00FC4340">
        <w:rPr>
          <w:rFonts w:ascii="Arial" w:hAnsi="Arial" w:cs="Arial"/>
        </w:rPr>
        <w:t xml:space="preserve"> </w:t>
      </w:r>
      <w:r w:rsidRPr="00FC4340">
        <w:rPr>
          <w:rFonts w:ascii="Arial" w:hAnsi="Arial" w:cs="Arial"/>
        </w:rPr>
        <w:t>anticipate</w:t>
      </w:r>
      <w:r w:rsidR="00A7061C" w:rsidRPr="00FC4340">
        <w:rPr>
          <w:rFonts w:ascii="Arial" w:hAnsi="Arial" w:cs="Arial"/>
        </w:rPr>
        <w:t>s</w:t>
      </w:r>
      <w:r w:rsidRPr="00FC4340">
        <w:rPr>
          <w:rFonts w:ascii="Arial" w:hAnsi="Arial" w:cs="Arial"/>
        </w:rPr>
        <w:t xml:space="preserve"> </w:t>
      </w:r>
      <w:r w:rsidR="00A7061C" w:rsidRPr="00FC4340">
        <w:rPr>
          <w:rFonts w:ascii="Arial" w:hAnsi="Arial" w:cs="Arial"/>
        </w:rPr>
        <w:t xml:space="preserve">making </w:t>
      </w:r>
      <w:r w:rsidRPr="00FC4340">
        <w:rPr>
          <w:rFonts w:ascii="Arial" w:hAnsi="Arial" w:cs="Arial"/>
        </w:rPr>
        <w:t xml:space="preserve">three to </w:t>
      </w:r>
      <w:r w:rsidR="00014CF0" w:rsidRPr="00FC4340">
        <w:rPr>
          <w:rFonts w:ascii="Arial" w:hAnsi="Arial" w:cs="Arial"/>
        </w:rPr>
        <w:t>six</w:t>
      </w:r>
      <w:r w:rsidRPr="00FC4340">
        <w:rPr>
          <w:rFonts w:ascii="Arial" w:hAnsi="Arial" w:cs="Arial"/>
        </w:rPr>
        <w:t xml:space="preserve"> grant</w:t>
      </w:r>
      <w:r w:rsidR="00A7061C" w:rsidRPr="00FC4340">
        <w:rPr>
          <w:rFonts w:ascii="Arial" w:hAnsi="Arial" w:cs="Arial"/>
        </w:rPr>
        <w:t xml:space="preserve"> award</w:t>
      </w:r>
      <w:r w:rsidRPr="00FC4340">
        <w:rPr>
          <w:rFonts w:ascii="Arial" w:hAnsi="Arial" w:cs="Arial"/>
        </w:rPr>
        <w:t>s</w:t>
      </w:r>
      <w:r w:rsidR="00A7061C" w:rsidRPr="00FC4340">
        <w:rPr>
          <w:rFonts w:ascii="Arial" w:hAnsi="Arial" w:cs="Arial"/>
        </w:rPr>
        <w:t>.</w:t>
      </w:r>
      <w:r w:rsidRPr="00FC4340">
        <w:rPr>
          <w:rFonts w:ascii="Arial" w:hAnsi="Arial" w:cs="Arial"/>
        </w:rPr>
        <w:t xml:space="preserve"> The source of funds is a federal award from</w:t>
      </w:r>
      <w:r w:rsidR="009140F0" w:rsidRPr="00FC4340">
        <w:rPr>
          <w:rFonts w:ascii="Arial" w:hAnsi="Arial" w:cs="Arial"/>
        </w:rPr>
        <w:t xml:space="preserve"> </w:t>
      </w:r>
      <w:r w:rsidR="00066FEF" w:rsidRPr="00FC4340">
        <w:rPr>
          <w:rFonts w:ascii="Arial" w:hAnsi="Arial" w:cs="Arial"/>
        </w:rPr>
        <w:t xml:space="preserve">the </w:t>
      </w:r>
      <w:r w:rsidR="00014CF0" w:rsidRPr="00FC4340">
        <w:rPr>
          <w:rFonts w:ascii="Arial" w:hAnsi="Arial" w:cs="Arial"/>
        </w:rPr>
        <w:t>AmeriCorps</w:t>
      </w:r>
      <w:r w:rsidR="009140F0" w:rsidRPr="00FC4340">
        <w:rPr>
          <w:rFonts w:ascii="Arial" w:hAnsi="Arial" w:cs="Arial"/>
        </w:rPr>
        <w:t xml:space="preserve"> </w:t>
      </w:r>
      <w:r w:rsidR="00066FEF" w:rsidRPr="00FC4340">
        <w:rPr>
          <w:rFonts w:ascii="Arial" w:hAnsi="Arial" w:cs="Arial"/>
        </w:rPr>
        <w:t>federal a</w:t>
      </w:r>
      <w:r w:rsidR="009140F0" w:rsidRPr="00FC4340">
        <w:rPr>
          <w:rFonts w:ascii="Arial" w:hAnsi="Arial" w:cs="Arial"/>
        </w:rPr>
        <w:t>gency</w:t>
      </w:r>
      <w:r w:rsidRPr="00FC4340">
        <w:rPr>
          <w:rFonts w:ascii="Arial" w:hAnsi="Arial" w:cs="Arial"/>
        </w:rPr>
        <w:t xml:space="preserve">) </w:t>
      </w:r>
      <w:r w:rsidR="00014CF0" w:rsidRPr="00FC4340">
        <w:rPr>
          <w:rFonts w:ascii="Arial" w:hAnsi="Arial" w:cs="Arial"/>
        </w:rPr>
        <w:t>to</w:t>
      </w:r>
      <w:r w:rsidR="009140F0" w:rsidRPr="00FC4340">
        <w:rPr>
          <w:rFonts w:ascii="Arial" w:hAnsi="Arial" w:cs="Arial"/>
        </w:rPr>
        <w:t xml:space="preserve"> </w:t>
      </w:r>
      <w:r w:rsidR="005B06E7" w:rsidRPr="00FC4340">
        <w:rPr>
          <w:rFonts w:ascii="Arial" w:hAnsi="Arial" w:cs="Arial"/>
        </w:rPr>
        <w:t>Serve Kentucky</w:t>
      </w:r>
      <w:r w:rsidR="00F03C65" w:rsidRPr="00FC4340">
        <w:rPr>
          <w:rFonts w:ascii="Arial" w:hAnsi="Arial" w:cs="Arial"/>
        </w:rPr>
        <w:t>, under the VGF</w:t>
      </w:r>
      <w:r w:rsidR="00752F55" w:rsidRPr="00FC4340">
        <w:rPr>
          <w:rFonts w:ascii="Arial" w:hAnsi="Arial" w:cs="Arial"/>
        </w:rPr>
        <w:t>.</w:t>
      </w:r>
    </w:p>
    <w:p w14:paraId="7B7CAA15" w14:textId="7895E97A" w:rsidR="00752F55" w:rsidRDefault="00752F55" w:rsidP="0004356B">
      <w:pPr>
        <w:rPr>
          <w:rFonts w:ascii="Arial" w:hAnsi="Arial" w:cs="Arial"/>
          <w:color w:val="404040"/>
        </w:rPr>
      </w:pPr>
    </w:p>
    <w:p w14:paraId="2A2AE548" w14:textId="77777777" w:rsidR="00752F55" w:rsidRPr="00066FEF" w:rsidRDefault="00752F55" w:rsidP="0004356B">
      <w:pPr>
        <w:rPr>
          <w:rFonts w:ascii="Arial" w:hAnsi="Arial" w:cs="Arial"/>
          <w:color w:val="404040"/>
        </w:rPr>
      </w:pPr>
    </w:p>
    <w:p w14:paraId="53DBD7B3" w14:textId="0A7698B5" w:rsidR="00A966B9" w:rsidRPr="00066FEF" w:rsidRDefault="00066FEF" w:rsidP="00FC4340">
      <w:pPr>
        <w:pStyle w:val="Heading2"/>
      </w:pPr>
      <w:bookmarkStart w:id="13" w:name="_Toc87690510"/>
      <w:bookmarkStart w:id="14" w:name="_Toc87715689"/>
      <w:bookmarkStart w:id="15" w:name="_Toc88643426"/>
      <w:bookmarkStart w:id="16" w:name="_Toc89172111"/>
      <w:r w:rsidRPr="00066FEF">
        <w:lastRenderedPageBreak/>
        <w:t xml:space="preserve">Training </w:t>
      </w:r>
      <w:r>
        <w:t>a</w:t>
      </w:r>
      <w:r w:rsidRPr="00066FEF">
        <w:t xml:space="preserve">nd Technical Assistance </w:t>
      </w:r>
      <w:r w:rsidR="009140F0" w:rsidRPr="00066FEF">
        <w:t>(TTA)</w:t>
      </w:r>
      <w:r w:rsidR="0084520C" w:rsidRPr="00066FEF">
        <w:t>:</w:t>
      </w:r>
      <w:bookmarkEnd w:id="13"/>
      <w:bookmarkEnd w:id="14"/>
      <w:bookmarkEnd w:id="15"/>
      <w:bookmarkEnd w:id="16"/>
    </w:p>
    <w:p w14:paraId="0AC7AEE0" w14:textId="551315F5" w:rsidR="009140F0" w:rsidRPr="00FC4340" w:rsidRDefault="00AE097A" w:rsidP="005B06E7">
      <w:pPr>
        <w:pStyle w:val="Heading3"/>
        <w:rPr>
          <w:rFonts w:ascii="Arial" w:hAnsi="Arial" w:cs="Arial"/>
          <w:color w:val="auto"/>
        </w:rPr>
      </w:pPr>
      <w:bookmarkStart w:id="17" w:name="_Toc87715690"/>
      <w:bookmarkStart w:id="18" w:name="_Toc88643427"/>
      <w:bookmarkStart w:id="19" w:name="_Toc89172112"/>
      <w:bookmarkStart w:id="20" w:name="_Hlk88554463"/>
      <w:r w:rsidRPr="00FC4340">
        <w:rPr>
          <w:rFonts w:ascii="Arial" w:hAnsi="Arial" w:cs="Arial"/>
          <w:color w:val="auto"/>
        </w:rPr>
        <w:t xml:space="preserve">Grant </w:t>
      </w:r>
      <w:r w:rsidR="009140F0" w:rsidRPr="00FC4340">
        <w:rPr>
          <w:rFonts w:ascii="Arial" w:hAnsi="Arial" w:cs="Arial"/>
          <w:color w:val="auto"/>
        </w:rPr>
        <w:t>Overview Webinar</w:t>
      </w:r>
      <w:bookmarkEnd w:id="17"/>
      <w:bookmarkEnd w:id="18"/>
      <w:bookmarkEnd w:id="19"/>
    </w:p>
    <w:p w14:paraId="33EED38E" w14:textId="53FA6BF5" w:rsidR="00A966B9" w:rsidRPr="00FC4340" w:rsidRDefault="0075773F" w:rsidP="00AE097A">
      <w:pPr>
        <w:pStyle w:val="CommentText"/>
        <w:rPr>
          <w:rFonts w:ascii="Arial" w:hAnsi="Arial" w:cs="Arial"/>
        </w:rPr>
      </w:pPr>
      <w:r w:rsidRPr="00FC4340">
        <w:rPr>
          <w:rFonts w:ascii="Arial" w:hAnsi="Arial" w:cs="Arial"/>
          <w:sz w:val="24"/>
        </w:rPr>
        <w:t xml:space="preserve">Serve </w:t>
      </w:r>
      <w:r w:rsidR="00DE2815" w:rsidRPr="00FC4340">
        <w:rPr>
          <w:rFonts w:ascii="Arial" w:hAnsi="Arial" w:cs="Arial"/>
          <w:sz w:val="24"/>
        </w:rPr>
        <w:t>Kentucky</w:t>
      </w:r>
      <w:r w:rsidR="0084520C" w:rsidRPr="00FC4340">
        <w:rPr>
          <w:rFonts w:ascii="Arial" w:hAnsi="Arial" w:cs="Arial"/>
          <w:sz w:val="24"/>
        </w:rPr>
        <w:t xml:space="preserve"> </w:t>
      </w:r>
      <w:r w:rsidR="00A7061C" w:rsidRPr="00FC4340">
        <w:rPr>
          <w:rFonts w:ascii="Arial" w:hAnsi="Arial" w:cs="Arial"/>
          <w:sz w:val="24"/>
        </w:rPr>
        <w:t>plans</w:t>
      </w:r>
      <w:r w:rsidR="0084520C" w:rsidRPr="00FC4340">
        <w:rPr>
          <w:rFonts w:ascii="Arial" w:hAnsi="Arial" w:cs="Arial"/>
          <w:sz w:val="24"/>
        </w:rPr>
        <w:t xml:space="preserve"> host a VGF </w:t>
      </w:r>
      <w:r w:rsidR="00AE097A" w:rsidRPr="00FC4340">
        <w:rPr>
          <w:rFonts w:ascii="Arial" w:hAnsi="Arial" w:cs="Arial"/>
          <w:sz w:val="24"/>
        </w:rPr>
        <w:t>V</w:t>
      </w:r>
      <w:r w:rsidR="00D31054" w:rsidRPr="00FC4340">
        <w:rPr>
          <w:rFonts w:ascii="Arial" w:hAnsi="Arial" w:cs="Arial"/>
          <w:sz w:val="24"/>
        </w:rPr>
        <w:t xml:space="preserve">olunteer </w:t>
      </w:r>
      <w:r w:rsidR="00AE097A" w:rsidRPr="00FC4340">
        <w:rPr>
          <w:rFonts w:ascii="Arial" w:hAnsi="Arial" w:cs="Arial"/>
          <w:sz w:val="24"/>
        </w:rPr>
        <w:t>C</w:t>
      </w:r>
      <w:r w:rsidR="00D31054" w:rsidRPr="00FC4340">
        <w:rPr>
          <w:rFonts w:ascii="Arial" w:hAnsi="Arial" w:cs="Arial"/>
          <w:sz w:val="24"/>
        </w:rPr>
        <w:t>onnector</w:t>
      </w:r>
      <w:r w:rsidRPr="00FC4340">
        <w:rPr>
          <w:rFonts w:ascii="Arial" w:hAnsi="Arial" w:cs="Arial"/>
          <w:sz w:val="24"/>
        </w:rPr>
        <w:t xml:space="preserve"> </w:t>
      </w:r>
      <w:r w:rsidR="00F03C65" w:rsidRPr="00FC4340">
        <w:rPr>
          <w:rFonts w:ascii="Arial" w:hAnsi="Arial" w:cs="Arial"/>
          <w:sz w:val="24"/>
        </w:rPr>
        <w:t>G</w:t>
      </w:r>
      <w:r w:rsidR="0084520C" w:rsidRPr="00FC4340">
        <w:rPr>
          <w:rFonts w:ascii="Arial" w:hAnsi="Arial" w:cs="Arial"/>
          <w:sz w:val="24"/>
        </w:rPr>
        <w:t xml:space="preserve">rant overview webinar on </w:t>
      </w:r>
      <w:r w:rsidR="00252FC5" w:rsidRPr="00FC4340">
        <w:rPr>
          <w:rFonts w:ascii="Arial" w:hAnsi="Arial" w:cs="Arial"/>
          <w:sz w:val="24"/>
        </w:rPr>
        <w:t>December 1</w:t>
      </w:r>
      <w:r w:rsidR="00A86E62" w:rsidRPr="00FC4340">
        <w:rPr>
          <w:rFonts w:ascii="Arial" w:hAnsi="Arial" w:cs="Arial"/>
          <w:sz w:val="24"/>
        </w:rPr>
        <w:t>3</w:t>
      </w:r>
      <w:r w:rsidR="0084520C" w:rsidRPr="00FC4340">
        <w:rPr>
          <w:rFonts w:ascii="Arial" w:hAnsi="Arial" w:cs="Arial"/>
          <w:sz w:val="24"/>
        </w:rPr>
        <w:t>, 202</w:t>
      </w:r>
      <w:r w:rsidR="00FA7EF0" w:rsidRPr="00FC4340">
        <w:rPr>
          <w:rFonts w:ascii="Arial" w:hAnsi="Arial" w:cs="Arial"/>
          <w:sz w:val="24"/>
        </w:rPr>
        <w:t>1</w:t>
      </w:r>
      <w:r w:rsidR="00252FC5" w:rsidRPr="00FC4340">
        <w:rPr>
          <w:rFonts w:ascii="Arial" w:hAnsi="Arial" w:cs="Arial"/>
          <w:sz w:val="24"/>
        </w:rPr>
        <w:t>.</w:t>
      </w:r>
      <w:r w:rsidR="00FA7EF0" w:rsidRPr="00FC4340">
        <w:rPr>
          <w:rFonts w:ascii="Arial" w:hAnsi="Arial" w:cs="Arial"/>
          <w:sz w:val="24"/>
        </w:rPr>
        <w:t xml:space="preserve"> </w:t>
      </w:r>
      <w:r w:rsidR="0084520C" w:rsidRPr="00FC4340">
        <w:rPr>
          <w:rFonts w:ascii="Arial" w:hAnsi="Arial" w:cs="Arial"/>
          <w:sz w:val="24"/>
        </w:rPr>
        <w:t>During the</w:t>
      </w:r>
      <w:r w:rsidR="00AE097A" w:rsidRPr="00FC4340">
        <w:rPr>
          <w:rFonts w:ascii="Arial" w:hAnsi="Arial" w:cs="Arial"/>
          <w:sz w:val="24"/>
        </w:rPr>
        <w:t xml:space="preserve"> webinar, participants can review the RFA documents and the application website. Time for questions should be availa</w:t>
      </w:r>
      <w:r w:rsidR="00AE097A" w:rsidRPr="00FC4340">
        <w:rPr>
          <w:rFonts w:ascii="Arial" w:hAnsi="Arial" w:cs="Arial"/>
          <w:sz w:val="24"/>
          <w:szCs w:val="24"/>
        </w:rPr>
        <w:t xml:space="preserve">ble. </w:t>
      </w:r>
      <w:r w:rsidR="0084520C" w:rsidRPr="00FC4340">
        <w:rPr>
          <w:rFonts w:ascii="Arial" w:hAnsi="Arial" w:cs="Arial"/>
          <w:sz w:val="24"/>
          <w:szCs w:val="24"/>
        </w:rPr>
        <w:t xml:space="preserve">The webinar will be recorded and made available on the </w:t>
      </w:r>
      <w:r w:rsidRPr="00FC4340">
        <w:rPr>
          <w:rFonts w:ascii="Arial" w:hAnsi="Arial" w:cs="Arial"/>
          <w:sz w:val="24"/>
          <w:szCs w:val="24"/>
        </w:rPr>
        <w:t xml:space="preserve">Serve </w:t>
      </w:r>
      <w:r w:rsidR="00DE2815" w:rsidRPr="00FC4340">
        <w:rPr>
          <w:rFonts w:ascii="Arial" w:hAnsi="Arial" w:cs="Arial"/>
          <w:sz w:val="24"/>
          <w:szCs w:val="24"/>
        </w:rPr>
        <w:t>Kentucky</w:t>
      </w:r>
      <w:r w:rsidR="0084520C" w:rsidRPr="00FC4340">
        <w:rPr>
          <w:rFonts w:ascii="Arial" w:hAnsi="Arial" w:cs="Arial"/>
          <w:sz w:val="24"/>
          <w:szCs w:val="24"/>
        </w:rPr>
        <w:t xml:space="preserve"> website.</w:t>
      </w:r>
    </w:p>
    <w:p w14:paraId="6C36CD25" w14:textId="2450A5AF" w:rsidR="00A966B9" w:rsidRPr="00FC4340" w:rsidRDefault="0084520C" w:rsidP="009140F0">
      <w:pPr>
        <w:ind w:left="720"/>
        <w:rPr>
          <w:rFonts w:ascii="Arial" w:hAnsi="Arial" w:cs="Arial"/>
        </w:rPr>
      </w:pPr>
      <w:r w:rsidRPr="00FC4340">
        <w:rPr>
          <w:rFonts w:ascii="Arial" w:hAnsi="Arial" w:cs="Arial"/>
        </w:rPr>
        <w:t>Date:</w:t>
      </w:r>
      <w:r w:rsidR="005C3109" w:rsidRPr="00FC4340">
        <w:rPr>
          <w:rFonts w:ascii="Arial" w:hAnsi="Arial" w:cs="Arial"/>
        </w:rPr>
        <w:tab/>
      </w:r>
      <w:r w:rsidR="005C3109" w:rsidRPr="00FC4340">
        <w:rPr>
          <w:rFonts w:ascii="Arial" w:hAnsi="Arial" w:cs="Arial"/>
        </w:rPr>
        <w:tab/>
      </w:r>
      <w:r w:rsidR="005C3109" w:rsidRPr="00FC4340">
        <w:rPr>
          <w:rFonts w:ascii="Arial" w:hAnsi="Arial" w:cs="Arial"/>
        </w:rPr>
        <w:tab/>
      </w:r>
      <w:r w:rsidR="00252FC5" w:rsidRPr="00FC4340">
        <w:rPr>
          <w:rFonts w:ascii="Arial" w:hAnsi="Arial" w:cs="Arial"/>
        </w:rPr>
        <w:t>December 1</w:t>
      </w:r>
      <w:r w:rsidR="00A86E62" w:rsidRPr="00FC4340">
        <w:rPr>
          <w:rFonts w:ascii="Arial" w:hAnsi="Arial" w:cs="Arial"/>
        </w:rPr>
        <w:t>3</w:t>
      </w:r>
      <w:r w:rsidRPr="00FC4340">
        <w:rPr>
          <w:rFonts w:ascii="Arial" w:hAnsi="Arial" w:cs="Arial"/>
        </w:rPr>
        <w:t>, 202</w:t>
      </w:r>
      <w:r w:rsidR="0075773F" w:rsidRPr="00FC4340">
        <w:rPr>
          <w:rFonts w:ascii="Arial" w:hAnsi="Arial" w:cs="Arial"/>
        </w:rPr>
        <w:t>1</w:t>
      </w:r>
    </w:p>
    <w:p w14:paraId="0D68E720" w14:textId="1633320D" w:rsidR="00A966B9" w:rsidRPr="00FC4340" w:rsidRDefault="0084520C" w:rsidP="009140F0">
      <w:pPr>
        <w:ind w:left="720"/>
        <w:rPr>
          <w:rFonts w:ascii="Arial" w:hAnsi="Arial" w:cs="Arial"/>
        </w:rPr>
      </w:pPr>
      <w:r w:rsidRPr="00FC4340">
        <w:rPr>
          <w:rFonts w:ascii="Arial" w:hAnsi="Arial" w:cs="Arial"/>
        </w:rPr>
        <w:t>Time:</w:t>
      </w:r>
      <w:r w:rsidR="005C3109" w:rsidRPr="00FC4340">
        <w:rPr>
          <w:rFonts w:ascii="Arial" w:hAnsi="Arial" w:cs="Arial"/>
        </w:rPr>
        <w:tab/>
      </w:r>
      <w:r w:rsidR="005C3109" w:rsidRPr="00FC4340">
        <w:rPr>
          <w:rFonts w:ascii="Arial" w:hAnsi="Arial" w:cs="Arial"/>
        </w:rPr>
        <w:tab/>
      </w:r>
      <w:r w:rsidR="005C3109" w:rsidRPr="00FC4340">
        <w:rPr>
          <w:rFonts w:ascii="Arial" w:hAnsi="Arial" w:cs="Arial"/>
        </w:rPr>
        <w:tab/>
        <w:t>1</w:t>
      </w:r>
      <w:r w:rsidRPr="00FC4340">
        <w:rPr>
          <w:rFonts w:ascii="Arial" w:hAnsi="Arial" w:cs="Arial"/>
        </w:rPr>
        <w:t xml:space="preserve">-2 </w:t>
      </w:r>
      <w:r w:rsidR="00066FEF" w:rsidRPr="00FC4340">
        <w:rPr>
          <w:rFonts w:ascii="Arial" w:hAnsi="Arial" w:cs="Arial"/>
        </w:rPr>
        <w:t xml:space="preserve">p.m. </w:t>
      </w:r>
      <w:r w:rsidR="003048BE" w:rsidRPr="00FC4340">
        <w:rPr>
          <w:rFonts w:ascii="Arial" w:hAnsi="Arial" w:cs="Arial"/>
        </w:rPr>
        <w:t>EST</w:t>
      </w:r>
    </w:p>
    <w:p w14:paraId="02D0553A" w14:textId="77777777" w:rsidR="00FA7EF0" w:rsidRPr="00FC4340" w:rsidRDefault="00FA7EF0" w:rsidP="0004356B">
      <w:pPr>
        <w:rPr>
          <w:rFonts w:ascii="Arial" w:hAnsi="Arial" w:cs="Arial"/>
          <w:sz w:val="12"/>
          <w:szCs w:val="12"/>
        </w:rPr>
      </w:pPr>
    </w:p>
    <w:p w14:paraId="241D1FAC" w14:textId="6A1EE29D" w:rsidR="009140F0" w:rsidRPr="00FC4340" w:rsidRDefault="009140F0" w:rsidP="005B06E7">
      <w:pPr>
        <w:pStyle w:val="Heading3"/>
        <w:rPr>
          <w:rFonts w:ascii="Arial" w:hAnsi="Arial" w:cs="Arial"/>
          <w:color w:val="auto"/>
        </w:rPr>
      </w:pPr>
      <w:bookmarkStart w:id="21" w:name="_Toc87715691"/>
      <w:bookmarkStart w:id="22" w:name="_Toc88643428"/>
      <w:bookmarkStart w:id="23" w:name="_Toc89172113"/>
      <w:r w:rsidRPr="00FC4340">
        <w:rPr>
          <w:rFonts w:ascii="Arial" w:hAnsi="Arial" w:cs="Arial"/>
          <w:color w:val="auto"/>
        </w:rPr>
        <w:t>Clarification and Questions</w:t>
      </w:r>
      <w:bookmarkEnd w:id="21"/>
      <w:bookmarkEnd w:id="22"/>
      <w:bookmarkEnd w:id="23"/>
    </w:p>
    <w:p w14:paraId="0F0A126A" w14:textId="233B50CE" w:rsidR="00A966B9" w:rsidRPr="00066FEF" w:rsidRDefault="005B06E7" w:rsidP="0004356B">
      <w:pPr>
        <w:rPr>
          <w:rFonts w:ascii="Arial" w:hAnsi="Arial" w:cs="Arial"/>
          <w:color w:val="404040"/>
        </w:rPr>
      </w:pPr>
      <w:r w:rsidRPr="00FC4340">
        <w:rPr>
          <w:rFonts w:ascii="Arial" w:hAnsi="Arial" w:cs="Arial"/>
        </w:rPr>
        <w:t>In order to ensure equitable treatment for all applicants, any questions must</w:t>
      </w:r>
      <w:r w:rsidRPr="00FC4340">
        <w:rPr>
          <w:rFonts w:ascii="Arial" w:hAnsi="Arial" w:cs="Arial"/>
          <w:spacing w:val="-59"/>
        </w:rPr>
        <w:t xml:space="preserve">         </w:t>
      </w:r>
      <w:r w:rsidRPr="00FC4340">
        <w:rPr>
          <w:rFonts w:ascii="Arial" w:hAnsi="Arial" w:cs="Arial"/>
        </w:rPr>
        <w:t xml:space="preserve"> be submitted to the Cabinet for Health and Family Services (CHFS) Division of Procurement and Grant Oversight representative Mason Roberts at </w:t>
      </w:r>
      <w:hyperlink r:id="rId8" w:history="1">
        <w:r w:rsidRPr="00066FEF">
          <w:rPr>
            <w:rStyle w:val="Hyperlink"/>
            <w:rFonts w:ascii="Arial" w:hAnsi="Arial" w:cs="Arial"/>
          </w:rPr>
          <w:t>Mason.Roberts@ky.gov</w:t>
        </w:r>
      </w:hyperlink>
      <w:r w:rsidRPr="00FC4340">
        <w:rPr>
          <w:rFonts w:ascii="Arial" w:hAnsi="Arial" w:cs="Arial"/>
        </w:rPr>
        <w:t xml:space="preserve">. Responses to questions will be addressed during the webinar and posted alongside the RFA materials on the CHFS and Serve Kentucky websites. The deadline for questions is December </w:t>
      </w:r>
      <w:r w:rsidR="00A86E62" w:rsidRPr="00FC4340">
        <w:rPr>
          <w:rFonts w:ascii="Arial" w:hAnsi="Arial" w:cs="Arial"/>
        </w:rPr>
        <w:t>2</w:t>
      </w:r>
      <w:r w:rsidRPr="00FC4340">
        <w:rPr>
          <w:rFonts w:ascii="Arial" w:hAnsi="Arial" w:cs="Arial"/>
        </w:rPr>
        <w:t>7, 2021 at 4</w:t>
      </w:r>
      <w:r w:rsidR="00D31054" w:rsidRPr="00FC4340">
        <w:rPr>
          <w:rFonts w:ascii="Arial" w:hAnsi="Arial" w:cs="Arial"/>
        </w:rPr>
        <w:t xml:space="preserve"> </w:t>
      </w:r>
      <w:r w:rsidRPr="00FC4340">
        <w:rPr>
          <w:rFonts w:ascii="Arial" w:hAnsi="Arial" w:cs="Arial"/>
        </w:rPr>
        <w:t>p</w:t>
      </w:r>
      <w:r w:rsidR="00D31054" w:rsidRPr="00FC4340">
        <w:rPr>
          <w:rFonts w:ascii="Arial" w:hAnsi="Arial" w:cs="Arial"/>
        </w:rPr>
        <w:t>.</w:t>
      </w:r>
      <w:r w:rsidRPr="00FC4340">
        <w:rPr>
          <w:rFonts w:ascii="Arial" w:hAnsi="Arial" w:cs="Arial"/>
        </w:rPr>
        <w:t>m</w:t>
      </w:r>
      <w:r w:rsidR="00D31054" w:rsidRPr="00FC4340">
        <w:rPr>
          <w:rFonts w:ascii="Arial" w:hAnsi="Arial" w:cs="Arial"/>
        </w:rPr>
        <w:t>.,</w:t>
      </w:r>
      <w:r w:rsidRPr="00FC4340">
        <w:rPr>
          <w:rFonts w:ascii="Arial" w:hAnsi="Arial" w:cs="Arial"/>
        </w:rPr>
        <w:t xml:space="preserve"> and the final FAQ will be posted </w:t>
      </w:r>
      <w:r w:rsidR="00D31054" w:rsidRPr="00FC4340">
        <w:rPr>
          <w:rFonts w:ascii="Arial" w:hAnsi="Arial" w:cs="Arial"/>
        </w:rPr>
        <w:t xml:space="preserve">by </w:t>
      </w:r>
      <w:r w:rsidRPr="00FC4340">
        <w:rPr>
          <w:rFonts w:ascii="Arial" w:hAnsi="Arial" w:cs="Arial"/>
        </w:rPr>
        <w:t xml:space="preserve">December </w:t>
      </w:r>
      <w:r w:rsidR="00A86E62" w:rsidRPr="00FC4340">
        <w:rPr>
          <w:rFonts w:ascii="Arial" w:hAnsi="Arial" w:cs="Arial"/>
        </w:rPr>
        <w:t>29</w:t>
      </w:r>
      <w:r w:rsidRPr="00FC4340">
        <w:rPr>
          <w:rFonts w:ascii="Arial" w:hAnsi="Arial" w:cs="Arial"/>
        </w:rPr>
        <w:t>, 2021.</w:t>
      </w:r>
    </w:p>
    <w:bookmarkEnd w:id="20"/>
    <w:p w14:paraId="5F080F41" w14:textId="77777777" w:rsidR="005B06E7" w:rsidRPr="00066FEF" w:rsidRDefault="005B06E7" w:rsidP="0004356B">
      <w:pPr>
        <w:rPr>
          <w:rFonts w:ascii="Arial" w:hAnsi="Arial" w:cs="Arial"/>
          <w:color w:val="404040"/>
          <w:sz w:val="12"/>
          <w:szCs w:val="12"/>
        </w:rPr>
      </w:pPr>
    </w:p>
    <w:p w14:paraId="10712D66" w14:textId="5B4A9AE5" w:rsidR="00A966B9" w:rsidRPr="00066FEF" w:rsidRDefault="00066FEF" w:rsidP="00FC4340">
      <w:pPr>
        <w:pStyle w:val="Heading2"/>
      </w:pPr>
      <w:bookmarkStart w:id="24" w:name="_Toc87690511"/>
      <w:bookmarkStart w:id="25" w:name="_Toc87715692"/>
      <w:bookmarkStart w:id="26" w:name="_Toc88643429"/>
      <w:bookmarkStart w:id="27" w:name="_Toc89172114"/>
      <w:r w:rsidRPr="00066FEF">
        <w:t xml:space="preserve">Application Timeline </w:t>
      </w:r>
      <w:r>
        <w:t>a</w:t>
      </w:r>
      <w:r w:rsidRPr="00066FEF">
        <w:t>nd Deadlin</w:t>
      </w:r>
      <w:bookmarkEnd w:id="24"/>
      <w:bookmarkEnd w:id="25"/>
      <w:r w:rsidRPr="00066FEF">
        <w:t>es</w:t>
      </w:r>
      <w:bookmarkEnd w:id="26"/>
      <w:bookmarkEnd w:id="27"/>
    </w:p>
    <w:tbl>
      <w:tblPr>
        <w:tblStyle w:val="TableGrid"/>
        <w:tblW w:w="10800" w:type="dxa"/>
        <w:tblInd w:w="-5" w:type="dxa"/>
        <w:tblCellMar>
          <w:top w:w="115" w:type="dxa"/>
          <w:left w:w="115" w:type="dxa"/>
          <w:bottom w:w="115" w:type="dxa"/>
          <w:right w:w="115" w:type="dxa"/>
        </w:tblCellMar>
        <w:tblLook w:val="04A0" w:firstRow="1" w:lastRow="0" w:firstColumn="1" w:lastColumn="0" w:noHBand="0" w:noVBand="1"/>
      </w:tblPr>
      <w:tblGrid>
        <w:gridCol w:w="5850"/>
        <w:gridCol w:w="4950"/>
      </w:tblGrid>
      <w:tr w:rsidR="00FC4340" w:rsidRPr="00FC4340" w14:paraId="046FCFD2" w14:textId="77777777" w:rsidTr="00752F55">
        <w:trPr>
          <w:trHeight w:val="20"/>
        </w:trPr>
        <w:tc>
          <w:tcPr>
            <w:tcW w:w="5850" w:type="dxa"/>
            <w:vAlign w:val="center"/>
          </w:tcPr>
          <w:p w14:paraId="60E76111" w14:textId="1C579B56" w:rsidR="0088097B" w:rsidRPr="00FC4340" w:rsidRDefault="00D31054" w:rsidP="00AE097A">
            <w:pPr>
              <w:spacing w:line="240" w:lineRule="auto"/>
              <w:rPr>
                <w:rFonts w:ascii="Arial" w:hAnsi="Arial" w:cs="Arial"/>
              </w:rPr>
            </w:pPr>
            <w:r w:rsidRPr="00FC4340">
              <w:rPr>
                <w:rFonts w:ascii="Arial" w:hAnsi="Arial" w:cs="Arial"/>
              </w:rPr>
              <w:t>Request for Applications (</w:t>
            </w:r>
            <w:r w:rsidR="0088097B" w:rsidRPr="00FC4340">
              <w:rPr>
                <w:rFonts w:ascii="Arial" w:hAnsi="Arial" w:cs="Arial"/>
              </w:rPr>
              <w:t>R</w:t>
            </w:r>
            <w:r w:rsidR="00AE097A" w:rsidRPr="00FC4340">
              <w:rPr>
                <w:rFonts w:ascii="Arial" w:hAnsi="Arial" w:cs="Arial"/>
              </w:rPr>
              <w:t>FA</w:t>
            </w:r>
            <w:r w:rsidRPr="00FC4340">
              <w:rPr>
                <w:rFonts w:ascii="Arial" w:hAnsi="Arial" w:cs="Arial"/>
              </w:rPr>
              <w:t>)</w:t>
            </w:r>
            <w:r w:rsidR="0088097B" w:rsidRPr="00FC4340">
              <w:rPr>
                <w:rFonts w:ascii="Arial" w:hAnsi="Arial" w:cs="Arial"/>
              </w:rPr>
              <w:t xml:space="preserve"> Released</w:t>
            </w:r>
          </w:p>
        </w:tc>
        <w:tc>
          <w:tcPr>
            <w:tcW w:w="4950" w:type="dxa"/>
            <w:vAlign w:val="center"/>
          </w:tcPr>
          <w:p w14:paraId="2783C02A" w14:textId="2A3F80E9" w:rsidR="0088097B" w:rsidRPr="00FC4340" w:rsidRDefault="0088097B" w:rsidP="004D7EC7">
            <w:pPr>
              <w:spacing w:line="240" w:lineRule="auto"/>
              <w:rPr>
                <w:rFonts w:ascii="Arial" w:hAnsi="Arial" w:cs="Arial"/>
              </w:rPr>
            </w:pPr>
            <w:r w:rsidRPr="00FC4340">
              <w:rPr>
                <w:rFonts w:ascii="Arial" w:hAnsi="Arial" w:cs="Arial"/>
              </w:rPr>
              <w:t xml:space="preserve">November </w:t>
            </w:r>
            <w:r w:rsidR="004D7EC7" w:rsidRPr="00FC4340">
              <w:rPr>
                <w:rFonts w:ascii="Arial" w:hAnsi="Arial" w:cs="Arial"/>
              </w:rPr>
              <w:t>30</w:t>
            </w:r>
            <w:r w:rsidR="009140F0" w:rsidRPr="00FC4340">
              <w:rPr>
                <w:rFonts w:ascii="Arial" w:hAnsi="Arial" w:cs="Arial"/>
              </w:rPr>
              <w:t>, 2021</w:t>
            </w:r>
          </w:p>
        </w:tc>
      </w:tr>
      <w:tr w:rsidR="00FC4340" w:rsidRPr="00FC4340" w14:paraId="2E4A4381" w14:textId="77777777" w:rsidTr="00752F55">
        <w:trPr>
          <w:trHeight w:val="20"/>
        </w:trPr>
        <w:tc>
          <w:tcPr>
            <w:tcW w:w="5850" w:type="dxa"/>
            <w:vAlign w:val="center"/>
          </w:tcPr>
          <w:p w14:paraId="5084667B" w14:textId="205A7F9D" w:rsidR="002C4601" w:rsidRPr="00FC4340" w:rsidRDefault="00AE6FDC" w:rsidP="00E264C2">
            <w:pPr>
              <w:spacing w:line="240" w:lineRule="auto"/>
              <w:rPr>
                <w:rFonts w:ascii="Arial" w:hAnsi="Arial" w:cs="Arial"/>
              </w:rPr>
            </w:pPr>
            <w:r w:rsidRPr="00FC4340">
              <w:rPr>
                <w:rFonts w:ascii="Arial" w:hAnsi="Arial" w:cs="Arial"/>
              </w:rPr>
              <w:t xml:space="preserve">TTA: </w:t>
            </w:r>
            <w:r w:rsidR="00F03C65" w:rsidRPr="00FC4340">
              <w:rPr>
                <w:rFonts w:ascii="Arial" w:hAnsi="Arial" w:cs="Arial"/>
              </w:rPr>
              <w:t>VGF V</w:t>
            </w:r>
            <w:r w:rsidR="00D31054" w:rsidRPr="00FC4340">
              <w:rPr>
                <w:rFonts w:ascii="Arial" w:hAnsi="Arial" w:cs="Arial"/>
              </w:rPr>
              <w:t xml:space="preserve">olunteer </w:t>
            </w:r>
            <w:r w:rsidR="00F03C65" w:rsidRPr="00FC4340">
              <w:rPr>
                <w:rFonts w:ascii="Arial" w:hAnsi="Arial" w:cs="Arial"/>
              </w:rPr>
              <w:t>C</w:t>
            </w:r>
            <w:r w:rsidR="00D31054" w:rsidRPr="00FC4340">
              <w:rPr>
                <w:rFonts w:ascii="Arial" w:hAnsi="Arial" w:cs="Arial"/>
              </w:rPr>
              <w:t>onnector</w:t>
            </w:r>
            <w:r w:rsidR="00F03C65" w:rsidRPr="00FC4340">
              <w:rPr>
                <w:rFonts w:ascii="Arial" w:hAnsi="Arial" w:cs="Arial"/>
              </w:rPr>
              <w:t xml:space="preserve"> </w:t>
            </w:r>
            <w:r w:rsidR="00615C0B" w:rsidRPr="00FC4340">
              <w:rPr>
                <w:rFonts w:ascii="Arial" w:hAnsi="Arial" w:cs="Arial"/>
              </w:rPr>
              <w:t>Grant Overview Webinar</w:t>
            </w:r>
          </w:p>
        </w:tc>
        <w:tc>
          <w:tcPr>
            <w:tcW w:w="4950" w:type="dxa"/>
            <w:vAlign w:val="center"/>
          </w:tcPr>
          <w:p w14:paraId="025C698F" w14:textId="013395BC" w:rsidR="002C4601" w:rsidRPr="00FC4340" w:rsidRDefault="00E415F4" w:rsidP="005B06E7">
            <w:pPr>
              <w:spacing w:line="240" w:lineRule="auto"/>
              <w:rPr>
                <w:rFonts w:ascii="Arial" w:hAnsi="Arial" w:cs="Arial"/>
              </w:rPr>
            </w:pPr>
            <w:r w:rsidRPr="00FC4340">
              <w:rPr>
                <w:rFonts w:ascii="Arial" w:hAnsi="Arial" w:cs="Arial"/>
              </w:rPr>
              <w:t xml:space="preserve">December </w:t>
            </w:r>
            <w:r w:rsidR="00A86E62" w:rsidRPr="00FC4340">
              <w:rPr>
                <w:rFonts w:ascii="Arial" w:hAnsi="Arial" w:cs="Arial"/>
              </w:rPr>
              <w:t>13</w:t>
            </w:r>
            <w:r w:rsidR="002C4601" w:rsidRPr="00FC4340">
              <w:rPr>
                <w:rFonts w:ascii="Arial" w:hAnsi="Arial" w:cs="Arial"/>
              </w:rPr>
              <w:t xml:space="preserve">, </w:t>
            </w:r>
            <w:r w:rsidR="004D7EC7" w:rsidRPr="00FC4340">
              <w:rPr>
                <w:rFonts w:ascii="Arial" w:hAnsi="Arial" w:cs="Arial"/>
              </w:rPr>
              <w:t>2021</w:t>
            </w:r>
            <w:r w:rsidR="00D31054" w:rsidRPr="00FC4340">
              <w:rPr>
                <w:rFonts w:ascii="Arial" w:hAnsi="Arial" w:cs="Arial"/>
              </w:rPr>
              <w:t xml:space="preserve"> (</w:t>
            </w:r>
            <w:r w:rsidR="005B06E7" w:rsidRPr="00FC4340">
              <w:rPr>
                <w:rFonts w:ascii="Arial" w:hAnsi="Arial" w:cs="Arial"/>
              </w:rPr>
              <w:t>1-2</w:t>
            </w:r>
            <w:r w:rsidR="00D31054" w:rsidRPr="00FC4340">
              <w:rPr>
                <w:rFonts w:ascii="Arial" w:hAnsi="Arial" w:cs="Arial"/>
              </w:rPr>
              <w:t xml:space="preserve"> </w:t>
            </w:r>
            <w:r w:rsidR="005B06E7" w:rsidRPr="00FC4340">
              <w:rPr>
                <w:rFonts w:ascii="Arial" w:hAnsi="Arial" w:cs="Arial"/>
              </w:rPr>
              <w:t>p</w:t>
            </w:r>
            <w:r w:rsidR="00D31054" w:rsidRPr="00FC4340">
              <w:rPr>
                <w:rFonts w:ascii="Arial" w:hAnsi="Arial" w:cs="Arial"/>
              </w:rPr>
              <w:t>.</w:t>
            </w:r>
            <w:r w:rsidR="005B06E7" w:rsidRPr="00FC4340">
              <w:rPr>
                <w:rFonts w:ascii="Arial" w:hAnsi="Arial" w:cs="Arial"/>
              </w:rPr>
              <w:t>m</w:t>
            </w:r>
            <w:r w:rsidR="00D31054" w:rsidRPr="00FC4340">
              <w:rPr>
                <w:rFonts w:ascii="Arial" w:hAnsi="Arial" w:cs="Arial"/>
              </w:rPr>
              <w:t>.</w:t>
            </w:r>
            <w:r w:rsidRPr="00FC4340">
              <w:rPr>
                <w:rFonts w:ascii="Arial" w:hAnsi="Arial" w:cs="Arial"/>
              </w:rPr>
              <w:t xml:space="preserve"> EST</w:t>
            </w:r>
            <w:r w:rsidR="00D31054" w:rsidRPr="00FC4340">
              <w:rPr>
                <w:rFonts w:ascii="Arial" w:hAnsi="Arial" w:cs="Arial"/>
              </w:rPr>
              <w:t>)</w:t>
            </w:r>
          </w:p>
        </w:tc>
      </w:tr>
      <w:tr w:rsidR="00FC4340" w:rsidRPr="00FC4340" w14:paraId="6F4F0431" w14:textId="77777777" w:rsidTr="00752F55">
        <w:trPr>
          <w:trHeight w:val="20"/>
        </w:trPr>
        <w:tc>
          <w:tcPr>
            <w:tcW w:w="5850" w:type="dxa"/>
            <w:vAlign w:val="center"/>
          </w:tcPr>
          <w:p w14:paraId="720C7A50" w14:textId="521C997E" w:rsidR="0088097B" w:rsidRPr="00FC4340" w:rsidRDefault="000C2707" w:rsidP="00AE6FDC">
            <w:pPr>
              <w:spacing w:line="240" w:lineRule="auto"/>
              <w:rPr>
                <w:rFonts w:ascii="Arial" w:hAnsi="Arial" w:cs="Arial"/>
              </w:rPr>
            </w:pPr>
            <w:r w:rsidRPr="00FC4340">
              <w:rPr>
                <w:rFonts w:ascii="Arial" w:hAnsi="Arial" w:cs="Arial"/>
              </w:rPr>
              <w:t>Application</w:t>
            </w:r>
            <w:r w:rsidR="00D31054" w:rsidRPr="00FC4340">
              <w:rPr>
                <w:rFonts w:ascii="Arial" w:hAnsi="Arial" w:cs="Arial"/>
              </w:rPr>
              <w:t xml:space="preserve"> and Related Material</w:t>
            </w:r>
            <w:r w:rsidRPr="00FC4340">
              <w:rPr>
                <w:rFonts w:ascii="Arial" w:hAnsi="Arial" w:cs="Arial"/>
              </w:rPr>
              <w:t xml:space="preserve">s </w:t>
            </w:r>
            <w:r w:rsidR="00AE6FDC" w:rsidRPr="00FC4340">
              <w:rPr>
                <w:rFonts w:ascii="Arial" w:hAnsi="Arial" w:cs="Arial"/>
              </w:rPr>
              <w:t>D</w:t>
            </w:r>
            <w:r w:rsidR="0088097B" w:rsidRPr="00FC4340">
              <w:rPr>
                <w:rFonts w:ascii="Arial" w:hAnsi="Arial" w:cs="Arial"/>
              </w:rPr>
              <w:t>ue</w:t>
            </w:r>
          </w:p>
        </w:tc>
        <w:tc>
          <w:tcPr>
            <w:tcW w:w="4950" w:type="dxa"/>
            <w:vAlign w:val="center"/>
          </w:tcPr>
          <w:p w14:paraId="63BD46B9" w14:textId="28426EB5" w:rsidR="0088097B" w:rsidRPr="00FC4340" w:rsidRDefault="00AE6FDC" w:rsidP="004D7EC7">
            <w:pPr>
              <w:spacing w:line="240" w:lineRule="auto"/>
              <w:rPr>
                <w:rFonts w:ascii="Arial" w:hAnsi="Arial" w:cs="Arial"/>
              </w:rPr>
            </w:pPr>
            <w:r w:rsidRPr="00FC4340">
              <w:rPr>
                <w:rFonts w:ascii="Arial" w:hAnsi="Arial" w:cs="Arial"/>
              </w:rPr>
              <w:t xml:space="preserve">January </w:t>
            </w:r>
            <w:r w:rsidR="00851ECB">
              <w:rPr>
                <w:rFonts w:ascii="Arial" w:hAnsi="Arial" w:cs="Arial"/>
              </w:rPr>
              <w:t>31</w:t>
            </w:r>
            <w:r w:rsidRPr="00FC4340">
              <w:rPr>
                <w:rFonts w:ascii="Arial" w:hAnsi="Arial" w:cs="Arial"/>
              </w:rPr>
              <w:t>, 2022</w:t>
            </w:r>
          </w:p>
        </w:tc>
      </w:tr>
      <w:tr w:rsidR="00FC4340" w:rsidRPr="00FC4340" w14:paraId="32F2C95A" w14:textId="77777777" w:rsidTr="00752F55">
        <w:trPr>
          <w:trHeight w:val="20"/>
        </w:trPr>
        <w:tc>
          <w:tcPr>
            <w:tcW w:w="5850" w:type="dxa"/>
            <w:vAlign w:val="center"/>
          </w:tcPr>
          <w:p w14:paraId="4560B599" w14:textId="3E97B715" w:rsidR="00A86E62" w:rsidRPr="00FC4340" w:rsidRDefault="00AE6FDC" w:rsidP="00E264C2">
            <w:pPr>
              <w:spacing w:line="240" w:lineRule="auto"/>
              <w:rPr>
                <w:rFonts w:ascii="Arial" w:hAnsi="Arial" w:cs="Arial"/>
              </w:rPr>
            </w:pPr>
            <w:r w:rsidRPr="00FC4340">
              <w:rPr>
                <w:rFonts w:ascii="Arial" w:hAnsi="Arial" w:cs="Arial"/>
              </w:rPr>
              <w:t>Grant Review and Evaluation (No</w:t>
            </w:r>
            <w:r w:rsidR="004D7EC7" w:rsidRPr="00FC4340">
              <w:rPr>
                <w:rFonts w:ascii="Arial" w:hAnsi="Arial" w:cs="Arial"/>
              </w:rPr>
              <w:t xml:space="preserve"> </w:t>
            </w:r>
            <w:r w:rsidR="00697555">
              <w:rPr>
                <w:rFonts w:ascii="Arial" w:hAnsi="Arial" w:cs="Arial"/>
              </w:rPr>
              <w:t>c</w:t>
            </w:r>
            <w:r w:rsidR="004D7EC7" w:rsidRPr="00FC4340">
              <w:rPr>
                <w:rFonts w:ascii="Arial" w:hAnsi="Arial" w:cs="Arial"/>
              </w:rPr>
              <w:t>ommunication</w:t>
            </w:r>
            <w:r w:rsidR="00697555">
              <w:rPr>
                <w:rFonts w:ascii="Arial" w:hAnsi="Arial" w:cs="Arial"/>
              </w:rPr>
              <w:t xml:space="preserve"> allowed</w:t>
            </w:r>
            <w:r w:rsidR="00D31054" w:rsidRPr="00FC4340">
              <w:rPr>
                <w:rFonts w:ascii="Arial" w:hAnsi="Arial" w:cs="Arial"/>
              </w:rPr>
              <w:t xml:space="preserve"> with applicants</w:t>
            </w:r>
            <w:r w:rsidR="004D7EC7" w:rsidRPr="00FC4340">
              <w:rPr>
                <w:rFonts w:ascii="Arial" w:hAnsi="Arial" w:cs="Arial"/>
              </w:rPr>
              <w:t>)</w:t>
            </w:r>
          </w:p>
        </w:tc>
        <w:tc>
          <w:tcPr>
            <w:tcW w:w="4950" w:type="dxa"/>
            <w:vAlign w:val="center"/>
          </w:tcPr>
          <w:p w14:paraId="2A239AB5" w14:textId="43531E29" w:rsidR="00A86E62" w:rsidRPr="00FC4340" w:rsidRDefault="00851ECB" w:rsidP="004D7EC7">
            <w:pPr>
              <w:spacing w:line="240" w:lineRule="auto"/>
              <w:rPr>
                <w:rFonts w:ascii="Arial" w:hAnsi="Arial" w:cs="Arial"/>
              </w:rPr>
            </w:pPr>
            <w:r>
              <w:rPr>
                <w:rFonts w:ascii="Arial" w:hAnsi="Arial" w:cs="Arial"/>
              </w:rPr>
              <w:t>February 1-10</w:t>
            </w:r>
            <w:r w:rsidR="00AE6FDC" w:rsidRPr="00FC4340">
              <w:rPr>
                <w:rFonts w:ascii="Arial" w:hAnsi="Arial" w:cs="Arial"/>
              </w:rPr>
              <w:t>, 2022</w:t>
            </w:r>
          </w:p>
        </w:tc>
      </w:tr>
      <w:tr w:rsidR="00FC4340" w:rsidRPr="00FC4340" w14:paraId="080768E9" w14:textId="77777777" w:rsidTr="00752F55">
        <w:trPr>
          <w:trHeight w:val="20"/>
        </w:trPr>
        <w:tc>
          <w:tcPr>
            <w:tcW w:w="5850" w:type="dxa"/>
            <w:vAlign w:val="center"/>
          </w:tcPr>
          <w:p w14:paraId="272352FF" w14:textId="78137D37" w:rsidR="00AE6FDC" w:rsidRPr="00FC4340" w:rsidRDefault="00AE6FDC" w:rsidP="00AE6FDC">
            <w:pPr>
              <w:spacing w:line="240" w:lineRule="auto"/>
              <w:rPr>
                <w:rFonts w:ascii="Arial" w:hAnsi="Arial" w:cs="Arial"/>
              </w:rPr>
            </w:pPr>
            <w:r w:rsidRPr="00FC4340">
              <w:rPr>
                <w:rFonts w:ascii="Arial" w:hAnsi="Arial" w:cs="Arial"/>
              </w:rPr>
              <w:t>Applicant Feedback and Request(s) for Clarification</w:t>
            </w:r>
          </w:p>
        </w:tc>
        <w:tc>
          <w:tcPr>
            <w:tcW w:w="4950" w:type="dxa"/>
            <w:vAlign w:val="center"/>
          </w:tcPr>
          <w:p w14:paraId="1133B730" w14:textId="5E2DDC5B" w:rsidR="00A86E62" w:rsidRPr="00FC4340" w:rsidRDefault="00851ECB" w:rsidP="004D7EC7">
            <w:pPr>
              <w:spacing w:line="240" w:lineRule="auto"/>
              <w:rPr>
                <w:rFonts w:ascii="Arial" w:hAnsi="Arial" w:cs="Arial"/>
              </w:rPr>
            </w:pPr>
            <w:r>
              <w:rPr>
                <w:rFonts w:ascii="Arial" w:hAnsi="Arial" w:cs="Arial"/>
              </w:rPr>
              <w:t>February 1-10</w:t>
            </w:r>
            <w:r w:rsidR="00AE6FDC" w:rsidRPr="00FC4340">
              <w:rPr>
                <w:rFonts w:ascii="Arial" w:hAnsi="Arial" w:cs="Arial"/>
              </w:rPr>
              <w:t>, 2022</w:t>
            </w:r>
          </w:p>
        </w:tc>
      </w:tr>
      <w:tr w:rsidR="00FC4340" w:rsidRPr="00FC4340" w14:paraId="52E48380" w14:textId="77777777" w:rsidTr="00752F55">
        <w:trPr>
          <w:trHeight w:val="20"/>
        </w:trPr>
        <w:tc>
          <w:tcPr>
            <w:tcW w:w="5850" w:type="dxa"/>
            <w:vAlign w:val="center"/>
          </w:tcPr>
          <w:p w14:paraId="1F50562A" w14:textId="6357E113" w:rsidR="009362B8" w:rsidRPr="00FC4340" w:rsidRDefault="00D31054" w:rsidP="00E264C2">
            <w:pPr>
              <w:spacing w:line="240" w:lineRule="auto"/>
              <w:rPr>
                <w:rFonts w:ascii="Arial" w:hAnsi="Arial" w:cs="Arial"/>
              </w:rPr>
            </w:pPr>
            <w:r w:rsidRPr="00FC4340">
              <w:rPr>
                <w:rFonts w:ascii="Arial" w:hAnsi="Arial" w:cs="Arial"/>
              </w:rPr>
              <w:t xml:space="preserve">Grant </w:t>
            </w:r>
            <w:r w:rsidR="00AE6FDC" w:rsidRPr="00FC4340">
              <w:rPr>
                <w:rFonts w:ascii="Arial" w:hAnsi="Arial" w:cs="Arial"/>
              </w:rPr>
              <w:t>Awards Announced</w:t>
            </w:r>
          </w:p>
        </w:tc>
        <w:tc>
          <w:tcPr>
            <w:tcW w:w="4950" w:type="dxa"/>
            <w:vAlign w:val="center"/>
          </w:tcPr>
          <w:p w14:paraId="6806407A" w14:textId="28412CE6" w:rsidR="00A86E62" w:rsidRPr="00FC4340" w:rsidRDefault="00376272" w:rsidP="004D7EC7">
            <w:pPr>
              <w:spacing w:line="240" w:lineRule="auto"/>
              <w:rPr>
                <w:rFonts w:ascii="Arial" w:hAnsi="Arial" w:cs="Arial"/>
              </w:rPr>
            </w:pPr>
            <w:r>
              <w:rPr>
                <w:rFonts w:ascii="Arial" w:hAnsi="Arial" w:cs="Arial"/>
              </w:rPr>
              <w:t>February</w:t>
            </w:r>
            <w:r w:rsidR="00AE6FDC" w:rsidRPr="00FC4340">
              <w:rPr>
                <w:rFonts w:ascii="Arial" w:hAnsi="Arial" w:cs="Arial"/>
              </w:rPr>
              <w:t xml:space="preserve"> </w:t>
            </w:r>
            <w:r w:rsidR="00851ECB">
              <w:rPr>
                <w:rFonts w:ascii="Arial" w:hAnsi="Arial" w:cs="Arial"/>
              </w:rPr>
              <w:t>18</w:t>
            </w:r>
            <w:r w:rsidR="00AE6FDC" w:rsidRPr="00FC4340">
              <w:rPr>
                <w:rFonts w:ascii="Arial" w:hAnsi="Arial" w:cs="Arial"/>
              </w:rPr>
              <w:t>, 2022</w:t>
            </w:r>
          </w:p>
        </w:tc>
      </w:tr>
      <w:tr w:rsidR="00FC4340" w:rsidRPr="00FC4340" w14:paraId="317A4A85" w14:textId="77777777" w:rsidTr="00752F55">
        <w:trPr>
          <w:trHeight w:val="20"/>
        </w:trPr>
        <w:tc>
          <w:tcPr>
            <w:tcW w:w="5850" w:type="dxa"/>
            <w:vAlign w:val="center"/>
          </w:tcPr>
          <w:p w14:paraId="405E8924" w14:textId="1D07F5AC" w:rsidR="00AE6FDC" w:rsidRPr="00FC4340" w:rsidRDefault="00F03C65" w:rsidP="00E264C2">
            <w:pPr>
              <w:spacing w:line="240" w:lineRule="auto"/>
              <w:rPr>
                <w:rFonts w:ascii="Arial" w:hAnsi="Arial" w:cs="Arial"/>
              </w:rPr>
            </w:pPr>
            <w:r w:rsidRPr="00FC4340">
              <w:rPr>
                <w:rFonts w:ascii="Arial" w:hAnsi="Arial" w:cs="Arial"/>
              </w:rPr>
              <w:t xml:space="preserve">VGF </w:t>
            </w:r>
            <w:r w:rsidR="00AE6FDC" w:rsidRPr="00FC4340">
              <w:rPr>
                <w:rFonts w:ascii="Arial" w:hAnsi="Arial" w:cs="Arial"/>
              </w:rPr>
              <w:t>V</w:t>
            </w:r>
            <w:r w:rsidR="00D31054" w:rsidRPr="00FC4340">
              <w:rPr>
                <w:rFonts w:ascii="Arial" w:hAnsi="Arial" w:cs="Arial"/>
              </w:rPr>
              <w:t xml:space="preserve">olunteer </w:t>
            </w:r>
            <w:r w:rsidR="00AE6FDC" w:rsidRPr="00FC4340">
              <w:rPr>
                <w:rFonts w:ascii="Arial" w:hAnsi="Arial" w:cs="Arial"/>
              </w:rPr>
              <w:t>C</w:t>
            </w:r>
            <w:r w:rsidR="00D31054" w:rsidRPr="00FC4340">
              <w:rPr>
                <w:rFonts w:ascii="Arial" w:hAnsi="Arial" w:cs="Arial"/>
              </w:rPr>
              <w:t>onnector</w:t>
            </w:r>
            <w:r w:rsidR="00AE6FDC" w:rsidRPr="00FC4340">
              <w:rPr>
                <w:rFonts w:ascii="Arial" w:hAnsi="Arial" w:cs="Arial"/>
              </w:rPr>
              <w:t xml:space="preserve"> Grant Target Start Date</w:t>
            </w:r>
          </w:p>
        </w:tc>
        <w:tc>
          <w:tcPr>
            <w:tcW w:w="4950" w:type="dxa"/>
            <w:vAlign w:val="center"/>
          </w:tcPr>
          <w:p w14:paraId="05BFFDDA" w14:textId="4A5708E4" w:rsidR="00AE6FDC" w:rsidRPr="00FC4340" w:rsidRDefault="00AE6FDC" w:rsidP="004D7EC7">
            <w:pPr>
              <w:spacing w:line="240" w:lineRule="auto"/>
              <w:rPr>
                <w:rFonts w:ascii="Arial" w:hAnsi="Arial" w:cs="Arial"/>
              </w:rPr>
            </w:pPr>
            <w:r w:rsidRPr="00FC4340">
              <w:rPr>
                <w:rFonts w:ascii="Arial" w:hAnsi="Arial" w:cs="Arial"/>
              </w:rPr>
              <w:t xml:space="preserve">April </w:t>
            </w:r>
            <w:r w:rsidR="004D7EC7" w:rsidRPr="00FC4340">
              <w:rPr>
                <w:rFonts w:ascii="Arial" w:hAnsi="Arial" w:cs="Arial"/>
              </w:rPr>
              <w:t>1</w:t>
            </w:r>
            <w:r w:rsidRPr="00FC4340">
              <w:rPr>
                <w:rFonts w:ascii="Arial" w:hAnsi="Arial" w:cs="Arial"/>
              </w:rPr>
              <w:t>, 2022</w:t>
            </w:r>
          </w:p>
        </w:tc>
      </w:tr>
    </w:tbl>
    <w:p w14:paraId="2395B705" w14:textId="77777777" w:rsidR="00B15AF4" w:rsidRPr="00FC4340" w:rsidRDefault="00B15AF4" w:rsidP="00B15AF4">
      <w:pPr>
        <w:rPr>
          <w:rFonts w:ascii="Arial" w:hAnsi="Arial" w:cs="Arial"/>
          <w:sz w:val="12"/>
          <w:szCs w:val="12"/>
        </w:rPr>
      </w:pPr>
    </w:p>
    <w:p w14:paraId="419AF569" w14:textId="2A32F541" w:rsidR="00A966B9" w:rsidRPr="00FC4340" w:rsidRDefault="0084520C" w:rsidP="0004356B">
      <w:pPr>
        <w:rPr>
          <w:rFonts w:ascii="Arial" w:hAnsi="Arial" w:cs="Arial"/>
        </w:rPr>
      </w:pPr>
      <w:r w:rsidRPr="00FC4340">
        <w:rPr>
          <w:rFonts w:ascii="Arial" w:hAnsi="Arial" w:cs="Arial"/>
        </w:rPr>
        <w:t>A</w:t>
      </w:r>
      <w:r w:rsidR="000C2707" w:rsidRPr="00FC4340">
        <w:rPr>
          <w:rFonts w:ascii="Arial" w:hAnsi="Arial" w:cs="Arial"/>
        </w:rPr>
        <w:t>pplications</w:t>
      </w:r>
      <w:r w:rsidRPr="00FC4340">
        <w:rPr>
          <w:rFonts w:ascii="Arial" w:hAnsi="Arial" w:cs="Arial"/>
        </w:rPr>
        <w:t xml:space="preserve"> that do not meet the established deadlines or requirements</w:t>
      </w:r>
      <w:r w:rsidR="00615C0B" w:rsidRPr="00FC4340">
        <w:rPr>
          <w:rFonts w:ascii="Arial" w:hAnsi="Arial" w:cs="Arial"/>
        </w:rPr>
        <w:t xml:space="preserve"> will not </w:t>
      </w:r>
      <w:r w:rsidR="00B6427B" w:rsidRPr="00FC4340">
        <w:rPr>
          <w:rFonts w:ascii="Arial" w:hAnsi="Arial" w:cs="Arial"/>
        </w:rPr>
        <w:t xml:space="preserve">be </w:t>
      </w:r>
      <w:r w:rsidR="00615C0B" w:rsidRPr="00FC4340">
        <w:rPr>
          <w:rFonts w:ascii="Arial" w:hAnsi="Arial" w:cs="Arial"/>
        </w:rPr>
        <w:t>considered for review.</w:t>
      </w:r>
    </w:p>
    <w:p w14:paraId="70C598A1" w14:textId="463E8391" w:rsidR="00A966B9" w:rsidRPr="00066FEF" w:rsidRDefault="00A966B9" w:rsidP="0004356B">
      <w:pPr>
        <w:rPr>
          <w:rFonts w:ascii="Arial" w:hAnsi="Arial" w:cs="Arial"/>
          <w:color w:val="404040"/>
        </w:rPr>
      </w:pPr>
    </w:p>
    <w:p w14:paraId="674A2E96" w14:textId="77777777" w:rsidR="00A542CC" w:rsidRPr="00066FEF" w:rsidRDefault="00A542CC" w:rsidP="0004356B">
      <w:pPr>
        <w:rPr>
          <w:rFonts w:ascii="Arial" w:hAnsi="Arial" w:cs="Arial"/>
          <w:color w:val="404040"/>
        </w:rPr>
      </w:pPr>
    </w:p>
    <w:p w14:paraId="5E2FD094" w14:textId="77777777" w:rsidR="00A542CC" w:rsidRPr="00066FEF" w:rsidRDefault="00A542CC">
      <w:pPr>
        <w:spacing w:line="240" w:lineRule="auto"/>
        <w:rPr>
          <w:rFonts w:ascii="Arial" w:hAnsi="Arial" w:cs="Arial"/>
          <w:b/>
          <w:color w:val="404040"/>
          <w:sz w:val="28"/>
        </w:rPr>
      </w:pPr>
      <w:r w:rsidRPr="00066FEF">
        <w:rPr>
          <w:rFonts w:ascii="Arial" w:hAnsi="Arial" w:cs="Arial"/>
          <w:color w:val="404040"/>
        </w:rPr>
        <w:br w:type="page"/>
      </w:r>
    </w:p>
    <w:p w14:paraId="677D505F" w14:textId="7991CB85" w:rsidR="00A966B9" w:rsidRPr="00066FEF" w:rsidRDefault="00A15FD1" w:rsidP="00066FEF">
      <w:pPr>
        <w:pStyle w:val="Heading1"/>
      </w:pPr>
      <w:bookmarkStart w:id="28" w:name="_Toc89172115"/>
      <w:r w:rsidRPr="00066FEF">
        <w:lastRenderedPageBreak/>
        <w:t>I.</w:t>
      </w:r>
      <w:r w:rsidR="0084520C" w:rsidRPr="00066FEF">
        <w:t xml:space="preserve"> VGF </w:t>
      </w:r>
      <w:r w:rsidR="00615C0B" w:rsidRPr="00066FEF">
        <w:t>V</w:t>
      </w:r>
      <w:r w:rsidR="00EE2DFB" w:rsidRPr="00066FEF">
        <w:t>OLUNTEER CONNECTOR</w:t>
      </w:r>
      <w:r w:rsidR="00615C0B" w:rsidRPr="00066FEF">
        <w:t xml:space="preserve"> </w:t>
      </w:r>
      <w:r w:rsidR="0084520C" w:rsidRPr="00066FEF">
        <w:t>GRANT REQUIREMENTS</w:t>
      </w:r>
      <w:bookmarkEnd w:id="28"/>
    </w:p>
    <w:p w14:paraId="4D813E54" w14:textId="397766EE" w:rsidR="00A966B9" w:rsidRPr="00FC4340" w:rsidRDefault="0084520C" w:rsidP="0004356B">
      <w:pPr>
        <w:rPr>
          <w:rFonts w:ascii="Arial" w:hAnsi="Arial" w:cs="Arial"/>
        </w:rPr>
      </w:pPr>
      <w:r w:rsidRPr="00FC4340">
        <w:rPr>
          <w:rFonts w:ascii="Arial" w:hAnsi="Arial" w:cs="Arial"/>
        </w:rPr>
        <w:t>In addition to the required activities that the VGF grantees are expected to conduct at the local level</w:t>
      </w:r>
      <w:r w:rsidR="00B82EBA" w:rsidRPr="00FC4340">
        <w:rPr>
          <w:rFonts w:ascii="Arial" w:hAnsi="Arial" w:cs="Arial"/>
        </w:rPr>
        <w:t xml:space="preserve"> (</w:t>
      </w:r>
      <w:r w:rsidR="00B82EBA" w:rsidRPr="00FC4340">
        <w:rPr>
          <w:rFonts w:ascii="Arial" w:hAnsi="Arial" w:cs="Arial"/>
          <w:i/>
        </w:rPr>
        <w:t>see §</w:t>
      </w:r>
      <w:r w:rsidR="004D7EC7" w:rsidRPr="00FC4340">
        <w:rPr>
          <w:rFonts w:ascii="Arial" w:hAnsi="Arial" w:cs="Arial"/>
          <w:i/>
        </w:rPr>
        <w:t>II</w:t>
      </w:r>
      <w:r w:rsidR="00B82EBA" w:rsidRPr="00FC4340">
        <w:rPr>
          <w:rFonts w:ascii="Arial" w:hAnsi="Arial" w:cs="Arial"/>
          <w:i/>
        </w:rPr>
        <w:t>.</w:t>
      </w:r>
      <w:r w:rsidR="004D7EC7" w:rsidRPr="00FC4340">
        <w:rPr>
          <w:rFonts w:ascii="Arial" w:hAnsi="Arial" w:cs="Arial"/>
          <w:i/>
        </w:rPr>
        <w:t>B</w:t>
      </w:r>
      <w:r w:rsidR="00B82EBA" w:rsidRPr="00FC4340">
        <w:rPr>
          <w:rFonts w:ascii="Arial" w:hAnsi="Arial" w:cs="Arial"/>
          <w:i/>
        </w:rPr>
        <w:t>.</w:t>
      </w:r>
      <w:r w:rsidR="004D7EC7" w:rsidRPr="00FC4340">
        <w:rPr>
          <w:rFonts w:ascii="Arial" w:hAnsi="Arial" w:cs="Arial"/>
          <w:i/>
        </w:rPr>
        <w:t>8</w:t>
      </w:r>
      <w:r w:rsidR="00B82EBA" w:rsidRPr="00FC4340">
        <w:rPr>
          <w:rFonts w:ascii="Arial" w:hAnsi="Arial" w:cs="Arial"/>
        </w:rPr>
        <w:t>)</w:t>
      </w:r>
      <w:r w:rsidRPr="00FC4340">
        <w:rPr>
          <w:rFonts w:ascii="Arial" w:hAnsi="Arial" w:cs="Arial"/>
        </w:rPr>
        <w:t>,</w:t>
      </w:r>
      <w:r w:rsidR="00B82EBA" w:rsidRPr="00FC4340">
        <w:rPr>
          <w:rFonts w:ascii="Arial" w:hAnsi="Arial" w:cs="Arial"/>
        </w:rPr>
        <w:t xml:space="preserve"> grantees are expected to participate in statewide VGF activities, and must have one designated </w:t>
      </w:r>
      <w:r w:rsidR="00760B37" w:rsidRPr="00FC4340">
        <w:rPr>
          <w:rFonts w:ascii="Arial" w:hAnsi="Arial" w:cs="Arial"/>
        </w:rPr>
        <w:t>s</w:t>
      </w:r>
      <w:r w:rsidR="00B82EBA" w:rsidRPr="00FC4340">
        <w:rPr>
          <w:rFonts w:ascii="Arial" w:hAnsi="Arial" w:cs="Arial"/>
        </w:rPr>
        <w:t xml:space="preserve">taff attend </w:t>
      </w:r>
      <w:r w:rsidR="00EE2DFB" w:rsidRPr="00FC4340">
        <w:rPr>
          <w:rFonts w:ascii="Arial" w:hAnsi="Arial" w:cs="Arial"/>
        </w:rPr>
        <w:t>designated</w:t>
      </w:r>
      <w:r w:rsidR="00B82EBA" w:rsidRPr="00FC4340">
        <w:rPr>
          <w:rFonts w:ascii="Arial" w:hAnsi="Arial" w:cs="Arial"/>
        </w:rPr>
        <w:t xml:space="preserve"> Serve </w:t>
      </w:r>
      <w:r w:rsidR="00DE2815" w:rsidRPr="00FC4340">
        <w:rPr>
          <w:rFonts w:ascii="Arial" w:hAnsi="Arial" w:cs="Arial"/>
        </w:rPr>
        <w:t>Kentucky</w:t>
      </w:r>
      <w:r w:rsidR="00B82EBA" w:rsidRPr="00FC4340">
        <w:rPr>
          <w:rFonts w:ascii="Arial" w:hAnsi="Arial" w:cs="Arial"/>
        </w:rPr>
        <w:t xml:space="preserve"> VGF training, webnars, and events. This individual may be either a full- or part-time member of the organization. Statewide activities, outlined in detail in this section, have an estimated time requirement of 2-5 hours per month.</w:t>
      </w:r>
    </w:p>
    <w:p w14:paraId="7240F2FB" w14:textId="35D7AA1C" w:rsidR="00B15AF4" w:rsidRPr="00066FEF" w:rsidRDefault="00B15AF4" w:rsidP="00B15AF4">
      <w:pPr>
        <w:rPr>
          <w:rFonts w:ascii="Arial" w:hAnsi="Arial" w:cs="Arial"/>
          <w:color w:val="404040"/>
          <w:sz w:val="12"/>
          <w:szCs w:val="12"/>
        </w:rPr>
      </w:pPr>
    </w:p>
    <w:p w14:paraId="40B6788D" w14:textId="03FDE04E" w:rsidR="00A966B9" w:rsidRPr="00066FEF" w:rsidRDefault="00A15FD1" w:rsidP="00FC4340">
      <w:pPr>
        <w:pStyle w:val="Heading2"/>
      </w:pPr>
      <w:bookmarkStart w:id="29" w:name="_Toc87690513"/>
      <w:bookmarkStart w:id="30" w:name="_Toc87715694"/>
      <w:bookmarkStart w:id="31" w:name="_Toc88643431"/>
      <w:bookmarkStart w:id="32" w:name="_Toc89172116"/>
      <w:r w:rsidRPr="00066FEF">
        <w:t>A.</w:t>
      </w:r>
      <w:r w:rsidR="00B15AF4" w:rsidRPr="00066FEF">
        <w:t xml:space="preserve"> </w:t>
      </w:r>
      <w:r w:rsidR="0084520C" w:rsidRPr="00066FEF">
        <w:t>Volunteer C</w:t>
      </w:r>
      <w:r w:rsidR="00504ED2" w:rsidRPr="00066FEF">
        <w:t>onnectors</w:t>
      </w:r>
      <w:r w:rsidR="0084520C" w:rsidRPr="00066FEF">
        <w:t xml:space="preserve"> of </w:t>
      </w:r>
      <w:r w:rsidR="00AD13DF" w:rsidRPr="00066FEF">
        <w:t>Kentucky</w:t>
      </w:r>
      <w:bookmarkEnd w:id="29"/>
      <w:bookmarkEnd w:id="30"/>
      <w:bookmarkEnd w:id="31"/>
      <w:bookmarkEnd w:id="32"/>
    </w:p>
    <w:p w14:paraId="2374BB01" w14:textId="592A531B" w:rsidR="00B82EBA" w:rsidRPr="00FC4340" w:rsidRDefault="00826E3B" w:rsidP="00B82EBA">
      <w:pPr>
        <w:pStyle w:val="CommentText"/>
        <w:rPr>
          <w:rFonts w:ascii="Arial" w:hAnsi="Arial" w:cs="Arial"/>
          <w:sz w:val="24"/>
          <w:szCs w:val="24"/>
        </w:rPr>
      </w:pPr>
      <w:r w:rsidRPr="00FC4340">
        <w:rPr>
          <w:rFonts w:ascii="Arial" w:hAnsi="Arial" w:cs="Arial"/>
          <w:sz w:val="24"/>
          <w:szCs w:val="24"/>
        </w:rPr>
        <w:t>G</w:t>
      </w:r>
      <w:r w:rsidR="00B82EBA" w:rsidRPr="00FC4340">
        <w:rPr>
          <w:rFonts w:ascii="Arial" w:hAnsi="Arial" w:cs="Arial"/>
          <w:sz w:val="24"/>
          <w:szCs w:val="24"/>
        </w:rPr>
        <w:t>rantees are expected to be active members of the Volu</w:t>
      </w:r>
      <w:r w:rsidR="00BD3BAC" w:rsidRPr="00FC4340">
        <w:rPr>
          <w:rFonts w:ascii="Arial" w:hAnsi="Arial" w:cs="Arial"/>
          <w:sz w:val="24"/>
          <w:szCs w:val="24"/>
        </w:rPr>
        <w:t xml:space="preserve">nteer Connectors of Kentucky, an online private </w:t>
      </w:r>
      <w:r w:rsidR="00B82EBA" w:rsidRPr="00FC4340">
        <w:rPr>
          <w:rFonts w:ascii="Arial" w:hAnsi="Arial" w:cs="Arial"/>
          <w:sz w:val="24"/>
          <w:szCs w:val="24"/>
        </w:rPr>
        <w:t xml:space="preserve">group, hosted </w:t>
      </w:r>
      <w:r w:rsidR="00B82EBA" w:rsidRPr="00FC4340">
        <w:rPr>
          <w:rFonts w:ascii="Arial" w:hAnsi="Arial" w:cs="Arial"/>
          <w:iCs/>
          <w:sz w:val="24"/>
          <w:szCs w:val="24"/>
        </w:rPr>
        <w:t>via</w:t>
      </w:r>
      <w:r w:rsidR="00B82EBA" w:rsidRPr="00FC4340">
        <w:rPr>
          <w:rFonts w:ascii="Arial" w:hAnsi="Arial" w:cs="Arial"/>
          <w:i/>
          <w:sz w:val="24"/>
          <w:szCs w:val="24"/>
        </w:rPr>
        <w:t xml:space="preserve"> </w:t>
      </w:r>
      <w:r w:rsidR="00B82EBA" w:rsidRPr="00FC4340">
        <w:rPr>
          <w:rFonts w:ascii="Arial" w:hAnsi="Arial" w:cs="Arial"/>
          <w:sz w:val="24"/>
          <w:szCs w:val="24"/>
        </w:rPr>
        <w:t xml:space="preserve">Serve </w:t>
      </w:r>
      <w:r w:rsidR="00DE2815" w:rsidRPr="00FC4340">
        <w:rPr>
          <w:rFonts w:ascii="Arial" w:hAnsi="Arial" w:cs="Arial"/>
          <w:sz w:val="24"/>
          <w:szCs w:val="24"/>
        </w:rPr>
        <w:t>Kentucky</w:t>
      </w:r>
      <w:r w:rsidR="00B82EBA" w:rsidRPr="00FC4340">
        <w:rPr>
          <w:rFonts w:ascii="Arial" w:hAnsi="Arial" w:cs="Arial"/>
          <w:sz w:val="24"/>
          <w:szCs w:val="24"/>
        </w:rPr>
        <w:t xml:space="preserve">’s Basecamp account. The </w:t>
      </w:r>
      <w:r w:rsidR="00BD3BAC" w:rsidRPr="00FC4340">
        <w:rPr>
          <w:rFonts w:ascii="Arial" w:hAnsi="Arial" w:cs="Arial"/>
          <w:sz w:val="24"/>
          <w:szCs w:val="24"/>
        </w:rPr>
        <w:t xml:space="preserve">online </w:t>
      </w:r>
      <w:r w:rsidR="00B82EBA" w:rsidRPr="00FC4340">
        <w:rPr>
          <w:rFonts w:ascii="Arial" w:hAnsi="Arial" w:cs="Arial"/>
          <w:sz w:val="24"/>
          <w:szCs w:val="24"/>
        </w:rPr>
        <w:t xml:space="preserve">Basecamp platform facilitates efforts to expand the capacity of the participating </w:t>
      </w:r>
      <w:r w:rsidR="00EE2DFB" w:rsidRPr="00FC4340">
        <w:rPr>
          <w:rFonts w:ascii="Arial" w:hAnsi="Arial" w:cs="Arial"/>
          <w:sz w:val="24"/>
          <w:szCs w:val="24"/>
        </w:rPr>
        <w:t>volunteer connectors</w:t>
      </w:r>
      <w:r w:rsidR="00B82EBA" w:rsidRPr="00FC4340">
        <w:rPr>
          <w:rFonts w:ascii="Arial" w:hAnsi="Arial" w:cs="Arial"/>
          <w:sz w:val="24"/>
          <w:szCs w:val="24"/>
        </w:rPr>
        <w:t xml:space="preserve"> through training, mentoring, best practice sharing, and ongoing professional development.</w:t>
      </w:r>
    </w:p>
    <w:p w14:paraId="746863F4" w14:textId="3684480C" w:rsidR="00676C30" w:rsidRPr="00066FEF" w:rsidRDefault="00676C30" w:rsidP="00B82EBA">
      <w:pPr>
        <w:pStyle w:val="CommentText"/>
        <w:rPr>
          <w:rFonts w:ascii="Arial" w:hAnsi="Arial" w:cs="Arial"/>
          <w:color w:val="404040"/>
          <w:sz w:val="12"/>
          <w:szCs w:val="12"/>
        </w:rPr>
      </w:pPr>
    </w:p>
    <w:p w14:paraId="4F5C9A47" w14:textId="19EDDCFC" w:rsidR="00A966B9" w:rsidRPr="00066FEF" w:rsidRDefault="00A15FD1" w:rsidP="00FC4340">
      <w:pPr>
        <w:pStyle w:val="Heading2"/>
      </w:pPr>
      <w:bookmarkStart w:id="33" w:name="_Toc87690514"/>
      <w:bookmarkStart w:id="34" w:name="_Toc87715695"/>
      <w:bookmarkStart w:id="35" w:name="_Toc88643432"/>
      <w:bookmarkStart w:id="36" w:name="_Toc89172117"/>
      <w:r w:rsidRPr="00066FEF">
        <w:t>B.</w:t>
      </w:r>
      <w:r w:rsidR="00B15AF4" w:rsidRPr="00066FEF">
        <w:t xml:space="preserve"> </w:t>
      </w:r>
      <w:r w:rsidR="0084520C" w:rsidRPr="00066FEF">
        <w:t>Reporting</w:t>
      </w:r>
      <w:bookmarkEnd w:id="33"/>
      <w:bookmarkEnd w:id="34"/>
      <w:bookmarkEnd w:id="35"/>
      <w:bookmarkEnd w:id="36"/>
    </w:p>
    <w:p w14:paraId="0197178E" w14:textId="07FCF776" w:rsidR="00B15AF4" w:rsidRPr="00FC4340" w:rsidRDefault="00826E3B" w:rsidP="00B15AF4">
      <w:pPr>
        <w:rPr>
          <w:rFonts w:ascii="Arial" w:hAnsi="Arial" w:cs="Arial"/>
        </w:rPr>
      </w:pPr>
      <w:r w:rsidRPr="00FC4340">
        <w:rPr>
          <w:rFonts w:ascii="Arial" w:hAnsi="Arial" w:cs="Arial"/>
        </w:rPr>
        <w:t>G</w:t>
      </w:r>
      <w:r w:rsidR="00B82EBA" w:rsidRPr="00FC4340">
        <w:rPr>
          <w:rFonts w:ascii="Arial" w:hAnsi="Arial" w:cs="Arial"/>
        </w:rPr>
        <w:t xml:space="preserve">rantees </w:t>
      </w:r>
      <w:r w:rsidR="00EE2DFB" w:rsidRPr="00FC4340">
        <w:rPr>
          <w:rFonts w:ascii="Arial" w:hAnsi="Arial" w:cs="Arial"/>
        </w:rPr>
        <w:t xml:space="preserve">will </w:t>
      </w:r>
      <w:r w:rsidR="00B82EBA" w:rsidRPr="00FC4340">
        <w:rPr>
          <w:rFonts w:ascii="Arial" w:hAnsi="Arial" w:cs="Arial"/>
        </w:rPr>
        <w:t xml:space="preserve">receive a standard assessment tool. Development of a timely and reasonable data collection system is the responsibility of the grantee. </w:t>
      </w:r>
      <w:r w:rsidR="002B776C" w:rsidRPr="00FC4340">
        <w:rPr>
          <w:rFonts w:ascii="Arial" w:hAnsi="Arial" w:cs="Arial"/>
        </w:rPr>
        <w:t>Grantees are required to complete p</w:t>
      </w:r>
      <w:r w:rsidR="00B82EBA" w:rsidRPr="00FC4340">
        <w:rPr>
          <w:rFonts w:ascii="Arial" w:hAnsi="Arial" w:cs="Arial"/>
        </w:rPr>
        <w:t xml:space="preserve">rogrammatic progress, periodic expense reports, closeouts, and other requested reports as described in the grant agreement. Serve </w:t>
      </w:r>
      <w:r w:rsidR="00DE2815" w:rsidRPr="00FC4340">
        <w:rPr>
          <w:rFonts w:ascii="Arial" w:hAnsi="Arial" w:cs="Arial"/>
        </w:rPr>
        <w:t>Kentucky</w:t>
      </w:r>
      <w:r w:rsidR="00B82EBA" w:rsidRPr="00FC4340">
        <w:rPr>
          <w:rFonts w:ascii="Arial" w:hAnsi="Arial" w:cs="Arial"/>
        </w:rPr>
        <w:t xml:space="preserve"> track</w:t>
      </w:r>
      <w:r w:rsidR="00A7061C" w:rsidRPr="00FC4340">
        <w:rPr>
          <w:rFonts w:ascii="Arial" w:hAnsi="Arial" w:cs="Arial"/>
        </w:rPr>
        <w:t>s</w:t>
      </w:r>
      <w:r w:rsidR="00B82EBA" w:rsidRPr="00FC4340">
        <w:rPr>
          <w:rFonts w:ascii="Arial" w:hAnsi="Arial" w:cs="Arial"/>
        </w:rPr>
        <w:t xml:space="preserve"> and report</w:t>
      </w:r>
      <w:r w:rsidR="00A7061C" w:rsidRPr="00FC4340">
        <w:rPr>
          <w:rFonts w:ascii="Arial" w:hAnsi="Arial" w:cs="Arial"/>
        </w:rPr>
        <w:t>s</w:t>
      </w:r>
      <w:r w:rsidR="00B82EBA" w:rsidRPr="00FC4340">
        <w:rPr>
          <w:rFonts w:ascii="Arial" w:hAnsi="Arial" w:cs="Arial"/>
        </w:rPr>
        <w:t xml:space="preserve"> aggregated data to the </w:t>
      </w:r>
      <w:r w:rsidR="00EE406B" w:rsidRPr="00FC4340">
        <w:rPr>
          <w:rFonts w:ascii="Arial" w:hAnsi="Arial" w:cs="Arial"/>
        </w:rPr>
        <w:t>AmeriCorps federal a</w:t>
      </w:r>
      <w:r w:rsidR="00B82EBA" w:rsidRPr="00FC4340">
        <w:rPr>
          <w:rFonts w:ascii="Arial" w:hAnsi="Arial" w:cs="Arial"/>
        </w:rPr>
        <w:t>gency.</w:t>
      </w:r>
      <w:r w:rsidR="00EE2DFB" w:rsidRPr="00FC4340">
        <w:rPr>
          <w:rFonts w:ascii="Arial" w:hAnsi="Arial" w:cs="Arial"/>
        </w:rPr>
        <w:t xml:space="preserve"> Performance measures and budgetary/cost reporting is required monthly</w:t>
      </w:r>
      <w:r w:rsidR="00EE406B" w:rsidRPr="00FC4340">
        <w:rPr>
          <w:rFonts w:ascii="Arial" w:hAnsi="Arial" w:cs="Arial"/>
        </w:rPr>
        <w:t>.</w:t>
      </w:r>
    </w:p>
    <w:p w14:paraId="06FFA57C" w14:textId="77777777" w:rsidR="00B82EBA" w:rsidRPr="00066FEF" w:rsidRDefault="00B82EBA" w:rsidP="00B15AF4">
      <w:pPr>
        <w:rPr>
          <w:rFonts w:ascii="Arial" w:hAnsi="Arial" w:cs="Arial"/>
          <w:color w:val="404040"/>
          <w:sz w:val="12"/>
          <w:szCs w:val="12"/>
        </w:rPr>
      </w:pPr>
    </w:p>
    <w:p w14:paraId="1C6F553D" w14:textId="0EAE1B2C" w:rsidR="00A966B9" w:rsidRPr="00066FEF" w:rsidRDefault="00A15FD1" w:rsidP="00FC4340">
      <w:pPr>
        <w:pStyle w:val="Heading2"/>
      </w:pPr>
      <w:bookmarkStart w:id="37" w:name="_Toc87690515"/>
      <w:bookmarkStart w:id="38" w:name="_Toc87715696"/>
      <w:bookmarkStart w:id="39" w:name="_Toc88643433"/>
      <w:bookmarkStart w:id="40" w:name="_Toc89172118"/>
      <w:r w:rsidRPr="00066FEF">
        <w:t>C.</w:t>
      </w:r>
      <w:r w:rsidR="00B15AF4" w:rsidRPr="00066FEF">
        <w:t xml:space="preserve"> </w:t>
      </w:r>
      <w:r w:rsidR="0084520C" w:rsidRPr="00066FEF">
        <w:t>T</w:t>
      </w:r>
      <w:r w:rsidR="00826E3B" w:rsidRPr="00066FEF">
        <w:t xml:space="preserve">raining and </w:t>
      </w:r>
      <w:r w:rsidR="00EE406B">
        <w:t>T</w:t>
      </w:r>
      <w:r w:rsidR="00826E3B" w:rsidRPr="00066FEF">
        <w:t>echnical Assistance (T</w:t>
      </w:r>
      <w:r w:rsidR="0084520C" w:rsidRPr="00066FEF">
        <w:t>TA</w:t>
      </w:r>
      <w:bookmarkEnd w:id="37"/>
      <w:bookmarkEnd w:id="38"/>
      <w:r w:rsidR="00826E3B" w:rsidRPr="00066FEF">
        <w:t>)</w:t>
      </w:r>
      <w:bookmarkEnd w:id="39"/>
      <w:bookmarkEnd w:id="40"/>
    </w:p>
    <w:p w14:paraId="6B20D8FC" w14:textId="0C803252" w:rsidR="00B82EBA" w:rsidRPr="00FC4340" w:rsidRDefault="00826E3B" w:rsidP="00B82EBA">
      <w:pPr>
        <w:pStyle w:val="CommentText"/>
        <w:rPr>
          <w:rFonts w:ascii="Arial" w:hAnsi="Arial" w:cs="Arial"/>
          <w:sz w:val="24"/>
        </w:rPr>
      </w:pPr>
      <w:r w:rsidRPr="00FC4340">
        <w:rPr>
          <w:rFonts w:ascii="Arial" w:hAnsi="Arial" w:cs="Arial"/>
          <w:sz w:val="24"/>
        </w:rPr>
        <w:t>G</w:t>
      </w:r>
      <w:r w:rsidR="00B82EBA" w:rsidRPr="00FC4340">
        <w:rPr>
          <w:rFonts w:ascii="Arial" w:hAnsi="Arial" w:cs="Arial"/>
          <w:sz w:val="24"/>
        </w:rPr>
        <w:t xml:space="preserve">rantees are required to paticipate fully in all TTA sessions provided by Serve </w:t>
      </w:r>
      <w:r w:rsidR="00DE2815" w:rsidRPr="00FC4340">
        <w:rPr>
          <w:rFonts w:ascii="Arial" w:hAnsi="Arial" w:cs="Arial"/>
          <w:sz w:val="24"/>
        </w:rPr>
        <w:t>Kentucky</w:t>
      </w:r>
      <w:r w:rsidRPr="00FC4340">
        <w:rPr>
          <w:rFonts w:ascii="Arial" w:hAnsi="Arial" w:cs="Arial"/>
          <w:sz w:val="24"/>
        </w:rPr>
        <w:t xml:space="preserve"> </w:t>
      </w:r>
      <w:r w:rsidR="00EE406B" w:rsidRPr="00FC4340">
        <w:rPr>
          <w:rFonts w:ascii="Arial" w:hAnsi="Arial" w:cs="Arial"/>
          <w:sz w:val="24"/>
        </w:rPr>
        <w:t xml:space="preserve">related to </w:t>
      </w:r>
      <w:r w:rsidRPr="00FC4340">
        <w:rPr>
          <w:rFonts w:ascii="Arial" w:hAnsi="Arial" w:cs="Arial"/>
          <w:sz w:val="24"/>
        </w:rPr>
        <w:t>VGF</w:t>
      </w:r>
      <w:r w:rsidR="00B82EBA" w:rsidRPr="00FC4340">
        <w:rPr>
          <w:rFonts w:ascii="Arial" w:hAnsi="Arial" w:cs="Arial"/>
          <w:sz w:val="24"/>
        </w:rPr>
        <w:t xml:space="preserve">. Use of VGF funds to cover the expense of having designated </w:t>
      </w:r>
      <w:r w:rsidR="00EE406B" w:rsidRPr="00FC4340">
        <w:rPr>
          <w:rFonts w:ascii="Arial" w:hAnsi="Arial" w:cs="Arial"/>
          <w:sz w:val="24"/>
        </w:rPr>
        <w:t>s</w:t>
      </w:r>
      <w:r w:rsidR="00B82EBA" w:rsidRPr="00FC4340">
        <w:rPr>
          <w:rFonts w:ascii="Arial" w:hAnsi="Arial" w:cs="Arial"/>
          <w:sz w:val="24"/>
        </w:rPr>
        <w:t xml:space="preserve">taff attend TTA sessions is an allowable cost. Sessions are developed collaboratively with grantees, and are designed to strengthen capacity of </w:t>
      </w:r>
      <w:r w:rsidRPr="00FC4340">
        <w:rPr>
          <w:rFonts w:ascii="Arial" w:hAnsi="Arial" w:cs="Arial"/>
          <w:sz w:val="24"/>
        </w:rPr>
        <w:t>volunteer collector</w:t>
      </w:r>
      <w:r w:rsidR="00B82EBA" w:rsidRPr="00FC4340">
        <w:rPr>
          <w:rFonts w:ascii="Arial" w:hAnsi="Arial" w:cs="Arial"/>
          <w:sz w:val="24"/>
        </w:rPr>
        <w:t xml:space="preserve"> management effectively.</w:t>
      </w:r>
    </w:p>
    <w:p w14:paraId="6EB82E77" w14:textId="77777777" w:rsidR="009140F0" w:rsidRPr="00FC4340" w:rsidRDefault="009140F0" w:rsidP="0004356B">
      <w:pPr>
        <w:rPr>
          <w:rFonts w:ascii="Arial" w:hAnsi="Arial" w:cs="Arial"/>
          <w:sz w:val="12"/>
          <w:szCs w:val="12"/>
        </w:rPr>
      </w:pPr>
    </w:p>
    <w:p w14:paraId="24B26E24" w14:textId="05FE9631" w:rsidR="00B15AF4" w:rsidRPr="00FC4340" w:rsidRDefault="00B82EBA" w:rsidP="00B15AF4">
      <w:pPr>
        <w:rPr>
          <w:rFonts w:ascii="Arial" w:hAnsi="Arial" w:cs="Arial"/>
        </w:rPr>
      </w:pPr>
      <w:r w:rsidRPr="00FC4340">
        <w:rPr>
          <w:rFonts w:ascii="Arial" w:hAnsi="Arial" w:cs="Arial"/>
        </w:rPr>
        <w:t xml:space="preserve">Serve </w:t>
      </w:r>
      <w:r w:rsidR="00DE2815" w:rsidRPr="00FC4340">
        <w:rPr>
          <w:rFonts w:ascii="Arial" w:hAnsi="Arial" w:cs="Arial"/>
        </w:rPr>
        <w:t>Kentucky</w:t>
      </w:r>
      <w:r w:rsidRPr="00FC4340">
        <w:rPr>
          <w:rFonts w:ascii="Arial" w:hAnsi="Arial" w:cs="Arial"/>
        </w:rPr>
        <w:t xml:space="preserve"> employes a variety of training methods </w:t>
      </w:r>
      <w:r w:rsidR="00EE406B" w:rsidRPr="00FC4340">
        <w:rPr>
          <w:rFonts w:ascii="Arial" w:hAnsi="Arial" w:cs="Arial"/>
        </w:rPr>
        <w:t>–</w:t>
      </w:r>
      <w:r w:rsidRPr="00FC4340">
        <w:rPr>
          <w:rFonts w:ascii="Arial" w:hAnsi="Arial" w:cs="Arial"/>
        </w:rPr>
        <w:t xml:space="preserve"> including</w:t>
      </w:r>
      <w:r w:rsidR="00EE406B" w:rsidRPr="00FC4340">
        <w:rPr>
          <w:rFonts w:ascii="Arial" w:hAnsi="Arial" w:cs="Arial"/>
        </w:rPr>
        <w:t>,</w:t>
      </w:r>
      <w:r w:rsidRPr="00FC4340">
        <w:rPr>
          <w:rFonts w:ascii="Arial" w:hAnsi="Arial" w:cs="Arial"/>
        </w:rPr>
        <w:t xml:space="preserve"> but not limited to</w:t>
      </w:r>
      <w:r w:rsidR="00EE406B" w:rsidRPr="00FC4340">
        <w:rPr>
          <w:rFonts w:ascii="Arial" w:hAnsi="Arial" w:cs="Arial"/>
        </w:rPr>
        <w:t>,</w:t>
      </w:r>
      <w:r w:rsidRPr="00FC4340">
        <w:rPr>
          <w:rFonts w:ascii="Arial" w:hAnsi="Arial" w:cs="Arial"/>
        </w:rPr>
        <w:t xml:space="preserve"> webinars and conference calls </w:t>
      </w:r>
      <w:r w:rsidR="00EE406B" w:rsidRPr="00FC4340">
        <w:rPr>
          <w:rFonts w:ascii="Arial" w:hAnsi="Arial" w:cs="Arial"/>
        </w:rPr>
        <w:t>–</w:t>
      </w:r>
      <w:r w:rsidRPr="00FC4340">
        <w:rPr>
          <w:rFonts w:ascii="Arial" w:hAnsi="Arial" w:cs="Arial"/>
        </w:rPr>
        <w:t xml:space="preserve"> to maximize training value and decrease out-of-office events</w:t>
      </w:r>
      <w:r w:rsidR="002B776C" w:rsidRPr="00FC4340">
        <w:rPr>
          <w:rFonts w:ascii="Arial" w:hAnsi="Arial" w:cs="Arial"/>
        </w:rPr>
        <w:t>. H</w:t>
      </w:r>
      <w:r w:rsidRPr="00FC4340">
        <w:rPr>
          <w:rFonts w:ascii="Arial" w:hAnsi="Arial" w:cs="Arial"/>
        </w:rPr>
        <w:t>owever, a collaborative network thrives best with human interaction</w:t>
      </w:r>
      <w:r w:rsidR="002B776C" w:rsidRPr="00FC4340">
        <w:rPr>
          <w:rFonts w:ascii="Arial" w:hAnsi="Arial" w:cs="Arial"/>
        </w:rPr>
        <w:t>, and s</w:t>
      </w:r>
      <w:r w:rsidRPr="00FC4340">
        <w:rPr>
          <w:rFonts w:ascii="Arial" w:hAnsi="Arial" w:cs="Arial"/>
        </w:rPr>
        <w:t>ome face-to-face meeting</w:t>
      </w:r>
      <w:r w:rsidR="00826E3B" w:rsidRPr="00FC4340">
        <w:rPr>
          <w:rFonts w:ascii="Arial" w:hAnsi="Arial" w:cs="Arial"/>
        </w:rPr>
        <w:t>s</w:t>
      </w:r>
      <w:r w:rsidRPr="00FC4340">
        <w:rPr>
          <w:rFonts w:ascii="Arial" w:hAnsi="Arial" w:cs="Arial"/>
        </w:rPr>
        <w:t xml:space="preserve"> may be arranged, always in consideration </w:t>
      </w:r>
      <w:r w:rsidR="00EE406B" w:rsidRPr="00FC4340">
        <w:rPr>
          <w:rFonts w:ascii="Arial" w:hAnsi="Arial" w:cs="Arial"/>
        </w:rPr>
        <w:t xml:space="preserve">with </w:t>
      </w:r>
      <w:r w:rsidRPr="00FC4340">
        <w:rPr>
          <w:rFonts w:ascii="Arial" w:hAnsi="Arial" w:cs="Arial"/>
        </w:rPr>
        <w:t xml:space="preserve">guidance from public health officials. Sessions </w:t>
      </w:r>
      <w:r w:rsidR="00826E3B" w:rsidRPr="00FC4340">
        <w:rPr>
          <w:rFonts w:ascii="Arial" w:hAnsi="Arial" w:cs="Arial"/>
        </w:rPr>
        <w:t>will be</w:t>
      </w:r>
      <w:r w:rsidRPr="00FC4340">
        <w:rPr>
          <w:rFonts w:ascii="Arial" w:hAnsi="Arial" w:cs="Arial"/>
        </w:rPr>
        <w:t xml:space="preserve"> developed collaboratively with respect to dates and venues.</w:t>
      </w:r>
    </w:p>
    <w:p w14:paraId="2B1923AE" w14:textId="77777777" w:rsidR="00B82EBA" w:rsidRPr="00066FEF" w:rsidRDefault="00B82EBA" w:rsidP="00B15AF4">
      <w:pPr>
        <w:rPr>
          <w:rFonts w:ascii="Arial" w:hAnsi="Arial" w:cs="Arial"/>
          <w:color w:val="404040"/>
          <w:sz w:val="12"/>
          <w:szCs w:val="12"/>
        </w:rPr>
      </w:pPr>
    </w:p>
    <w:p w14:paraId="6C3833DE" w14:textId="12245587" w:rsidR="006967F5" w:rsidRPr="00066FEF" w:rsidRDefault="00A15FD1" w:rsidP="00FC4340">
      <w:pPr>
        <w:pStyle w:val="Heading2"/>
      </w:pPr>
      <w:bookmarkStart w:id="41" w:name="_Toc87690516"/>
      <w:bookmarkStart w:id="42" w:name="_Toc87715697"/>
      <w:bookmarkStart w:id="43" w:name="_Toc88643434"/>
      <w:bookmarkStart w:id="44" w:name="_Toc89172119"/>
      <w:r w:rsidRPr="00066FEF">
        <w:t>D.</w:t>
      </w:r>
      <w:r w:rsidR="00B15AF4" w:rsidRPr="00066FEF">
        <w:t xml:space="preserve"> </w:t>
      </w:r>
      <w:r w:rsidR="006967F5" w:rsidRPr="00066FEF">
        <w:t>Attendance at a Regional Nonprofit Training</w:t>
      </w:r>
      <w:bookmarkEnd w:id="41"/>
      <w:bookmarkEnd w:id="42"/>
      <w:bookmarkEnd w:id="43"/>
      <w:bookmarkEnd w:id="44"/>
    </w:p>
    <w:p w14:paraId="55964863" w14:textId="12D48515" w:rsidR="00B15AF4" w:rsidRPr="00FC4340" w:rsidRDefault="00B82EBA" w:rsidP="00B15AF4">
      <w:pPr>
        <w:rPr>
          <w:rFonts w:ascii="Arial" w:hAnsi="Arial" w:cs="Arial"/>
        </w:rPr>
      </w:pPr>
      <w:r w:rsidRPr="00FC4340">
        <w:rPr>
          <w:rFonts w:ascii="Arial" w:hAnsi="Arial" w:cs="Arial"/>
        </w:rPr>
        <w:t xml:space="preserve">Through the VGF, Serve </w:t>
      </w:r>
      <w:r w:rsidR="00DE2815" w:rsidRPr="00FC4340">
        <w:rPr>
          <w:rFonts w:ascii="Arial" w:hAnsi="Arial" w:cs="Arial"/>
        </w:rPr>
        <w:t>Kentucky</w:t>
      </w:r>
      <w:r w:rsidRPr="00FC4340">
        <w:rPr>
          <w:rFonts w:ascii="Arial" w:hAnsi="Arial" w:cs="Arial"/>
        </w:rPr>
        <w:t xml:space="preserve"> plans to launch a series of six regional in-person trainings for nonprofits on the topic of volunteerism, including volunteer recruitment, retention, and management. Reasonable accomodation for health care concerns is a priority.</w:t>
      </w:r>
      <w:r w:rsidR="00826E3B" w:rsidRPr="00FC4340">
        <w:rPr>
          <w:rFonts w:ascii="Arial" w:hAnsi="Arial" w:cs="Arial"/>
        </w:rPr>
        <w:t xml:space="preserve"> Grantees should have representation if possible.</w:t>
      </w:r>
    </w:p>
    <w:p w14:paraId="3F17361C" w14:textId="77777777" w:rsidR="00B82EBA" w:rsidRPr="00066FEF" w:rsidRDefault="00B82EBA" w:rsidP="00B15AF4">
      <w:pPr>
        <w:rPr>
          <w:rFonts w:ascii="Arial" w:hAnsi="Arial" w:cs="Arial"/>
          <w:color w:val="404040"/>
          <w:sz w:val="12"/>
          <w:szCs w:val="12"/>
        </w:rPr>
      </w:pPr>
    </w:p>
    <w:p w14:paraId="0163DDE1" w14:textId="1AF34E78" w:rsidR="00A966B9" w:rsidRPr="00066FEF" w:rsidRDefault="00A15FD1" w:rsidP="00FC4340">
      <w:pPr>
        <w:pStyle w:val="Heading2"/>
      </w:pPr>
      <w:bookmarkStart w:id="45" w:name="_Toc87690517"/>
      <w:bookmarkStart w:id="46" w:name="_Toc87715698"/>
      <w:bookmarkStart w:id="47" w:name="_Toc88643435"/>
      <w:bookmarkStart w:id="48" w:name="_Toc89172120"/>
      <w:r w:rsidRPr="00066FEF">
        <w:t>E.</w:t>
      </w:r>
      <w:r w:rsidR="00B15AF4" w:rsidRPr="00066FEF">
        <w:t xml:space="preserve"> </w:t>
      </w:r>
      <w:r w:rsidR="0084520C" w:rsidRPr="00066FEF">
        <w:t>Evaluation</w:t>
      </w:r>
      <w:bookmarkEnd w:id="45"/>
      <w:bookmarkEnd w:id="46"/>
      <w:bookmarkEnd w:id="47"/>
      <w:bookmarkEnd w:id="48"/>
    </w:p>
    <w:p w14:paraId="6F43A108" w14:textId="69523696" w:rsidR="00A966B9" w:rsidRPr="00FC4340" w:rsidRDefault="00826E3B" w:rsidP="0004356B">
      <w:pPr>
        <w:rPr>
          <w:rFonts w:ascii="Arial" w:hAnsi="Arial" w:cs="Arial"/>
        </w:rPr>
      </w:pPr>
      <w:r w:rsidRPr="00FC4340">
        <w:rPr>
          <w:rFonts w:ascii="Arial" w:hAnsi="Arial" w:cs="Arial"/>
        </w:rPr>
        <w:t>G</w:t>
      </w:r>
      <w:r w:rsidR="00B82EBA" w:rsidRPr="00FC4340">
        <w:rPr>
          <w:rFonts w:ascii="Arial" w:hAnsi="Arial" w:cs="Arial"/>
        </w:rPr>
        <w:t>rantees</w:t>
      </w:r>
      <w:r w:rsidR="0084520C" w:rsidRPr="00FC4340">
        <w:rPr>
          <w:rFonts w:ascii="Arial" w:hAnsi="Arial" w:cs="Arial"/>
        </w:rPr>
        <w:t xml:space="preserve"> are expected to participate in evaluation efforts conducted by </w:t>
      </w:r>
      <w:r w:rsidR="00991AEA" w:rsidRPr="00FC4340">
        <w:rPr>
          <w:rFonts w:ascii="Arial" w:hAnsi="Arial" w:cs="Arial"/>
        </w:rPr>
        <w:t xml:space="preserve">Serve </w:t>
      </w:r>
      <w:r w:rsidR="00DE2815" w:rsidRPr="00FC4340">
        <w:rPr>
          <w:rFonts w:ascii="Arial" w:hAnsi="Arial" w:cs="Arial"/>
        </w:rPr>
        <w:t>Kentucky</w:t>
      </w:r>
      <w:r w:rsidR="0084520C" w:rsidRPr="00FC4340">
        <w:rPr>
          <w:rFonts w:ascii="Arial" w:hAnsi="Arial" w:cs="Arial"/>
        </w:rPr>
        <w:t xml:space="preserve"> </w:t>
      </w:r>
      <w:r w:rsidR="006C58D6" w:rsidRPr="00FC4340">
        <w:rPr>
          <w:rFonts w:ascii="Arial" w:hAnsi="Arial" w:cs="Arial"/>
        </w:rPr>
        <w:t xml:space="preserve">or its </w:t>
      </w:r>
      <w:r w:rsidR="002723E2" w:rsidRPr="00FC4340">
        <w:rPr>
          <w:rFonts w:ascii="Arial" w:hAnsi="Arial" w:cs="Arial"/>
        </w:rPr>
        <w:t>authorized representative(</w:t>
      </w:r>
      <w:r w:rsidR="006C58D6" w:rsidRPr="00FC4340">
        <w:rPr>
          <w:rFonts w:ascii="Arial" w:hAnsi="Arial" w:cs="Arial"/>
        </w:rPr>
        <w:t>s</w:t>
      </w:r>
      <w:r w:rsidR="002723E2" w:rsidRPr="00FC4340">
        <w:rPr>
          <w:rFonts w:ascii="Arial" w:hAnsi="Arial" w:cs="Arial"/>
        </w:rPr>
        <w:t>)</w:t>
      </w:r>
      <w:r w:rsidR="006C58D6" w:rsidRPr="00FC4340">
        <w:rPr>
          <w:rFonts w:ascii="Arial" w:hAnsi="Arial" w:cs="Arial"/>
        </w:rPr>
        <w:t>.</w:t>
      </w:r>
    </w:p>
    <w:p w14:paraId="108594C4" w14:textId="77777777" w:rsidR="00B15AF4" w:rsidRPr="00066FEF" w:rsidRDefault="00B15AF4" w:rsidP="00B15AF4">
      <w:pPr>
        <w:rPr>
          <w:rFonts w:ascii="Arial" w:hAnsi="Arial" w:cs="Arial"/>
          <w:color w:val="404040"/>
          <w:sz w:val="12"/>
          <w:szCs w:val="12"/>
        </w:rPr>
      </w:pPr>
    </w:p>
    <w:p w14:paraId="6FA8CE96" w14:textId="64851DDB" w:rsidR="00A966B9" w:rsidRPr="00066FEF" w:rsidRDefault="00A15FD1" w:rsidP="00FC4340">
      <w:pPr>
        <w:pStyle w:val="Heading2"/>
      </w:pPr>
      <w:bookmarkStart w:id="49" w:name="_Toc87690518"/>
      <w:bookmarkStart w:id="50" w:name="_Toc87715699"/>
      <w:bookmarkStart w:id="51" w:name="_Toc88643436"/>
      <w:bookmarkStart w:id="52" w:name="_Toc89172121"/>
      <w:r w:rsidRPr="00066FEF">
        <w:t>F.</w:t>
      </w:r>
      <w:r w:rsidR="00B15AF4" w:rsidRPr="00066FEF">
        <w:t xml:space="preserve"> </w:t>
      </w:r>
      <w:r w:rsidR="0084520C" w:rsidRPr="00066FEF">
        <w:t>Branding</w:t>
      </w:r>
      <w:bookmarkEnd w:id="49"/>
      <w:bookmarkEnd w:id="50"/>
      <w:bookmarkEnd w:id="51"/>
      <w:bookmarkEnd w:id="52"/>
    </w:p>
    <w:p w14:paraId="3A0A30DA" w14:textId="57959037" w:rsidR="00A966B9" w:rsidRPr="00FC4340" w:rsidRDefault="00760D3C" w:rsidP="0004356B">
      <w:pPr>
        <w:rPr>
          <w:rFonts w:ascii="Arial" w:hAnsi="Arial" w:cs="Arial"/>
        </w:rPr>
      </w:pPr>
      <w:r w:rsidRPr="00FC4340">
        <w:rPr>
          <w:rFonts w:ascii="Arial" w:hAnsi="Arial" w:cs="Arial"/>
        </w:rPr>
        <w:t>G</w:t>
      </w:r>
      <w:r w:rsidR="00B82EBA" w:rsidRPr="00FC4340">
        <w:rPr>
          <w:rFonts w:ascii="Arial" w:hAnsi="Arial" w:cs="Arial"/>
        </w:rPr>
        <w:t>rantees are required</w:t>
      </w:r>
      <w:r w:rsidR="0084520C" w:rsidRPr="00FC4340">
        <w:rPr>
          <w:rFonts w:ascii="Arial" w:hAnsi="Arial" w:cs="Arial"/>
        </w:rPr>
        <w:t xml:space="preserve"> to use the term “Volunteer C</w:t>
      </w:r>
      <w:r w:rsidR="00991AEA" w:rsidRPr="00FC4340">
        <w:rPr>
          <w:rFonts w:ascii="Arial" w:hAnsi="Arial" w:cs="Arial"/>
        </w:rPr>
        <w:t>onnector</w:t>
      </w:r>
      <w:r w:rsidR="0084520C" w:rsidRPr="00FC4340">
        <w:rPr>
          <w:rFonts w:ascii="Arial" w:hAnsi="Arial" w:cs="Arial"/>
        </w:rPr>
        <w:t xml:space="preserve">” in the title of </w:t>
      </w:r>
      <w:r w:rsidRPr="00FC4340">
        <w:rPr>
          <w:rFonts w:ascii="Arial" w:hAnsi="Arial" w:cs="Arial"/>
        </w:rPr>
        <w:t>any</w:t>
      </w:r>
      <w:r w:rsidR="0084520C" w:rsidRPr="00FC4340">
        <w:rPr>
          <w:rFonts w:ascii="Arial" w:hAnsi="Arial" w:cs="Arial"/>
        </w:rPr>
        <w:t xml:space="preserve"> program/project</w:t>
      </w:r>
      <w:r w:rsidRPr="00FC4340">
        <w:rPr>
          <w:rFonts w:ascii="Arial" w:hAnsi="Arial" w:cs="Arial"/>
        </w:rPr>
        <w:t xml:space="preserve"> reflecting</w:t>
      </w:r>
      <w:r w:rsidR="00C43CE0" w:rsidRPr="00FC4340">
        <w:rPr>
          <w:rFonts w:ascii="Arial" w:hAnsi="Arial" w:cs="Arial"/>
        </w:rPr>
        <w:t xml:space="preserve"> the key functions of </w:t>
      </w:r>
      <w:r w:rsidRPr="00FC4340">
        <w:rPr>
          <w:rFonts w:ascii="Arial" w:hAnsi="Arial" w:cs="Arial"/>
        </w:rPr>
        <w:t>a volunteer connector</w:t>
      </w:r>
      <w:r w:rsidR="0084520C" w:rsidRPr="00FC4340">
        <w:rPr>
          <w:rFonts w:ascii="Arial" w:hAnsi="Arial" w:cs="Arial"/>
        </w:rPr>
        <w:t xml:space="preserve">. </w:t>
      </w:r>
      <w:r w:rsidR="00C43CE0" w:rsidRPr="00FC4340">
        <w:rPr>
          <w:rFonts w:ascii="Arial" w:hAnsi="Arial" w:cs="Arial"/>
        </w:rPr>
        <w:t>T</w:t>
      </w:r>
      <w:r w:rsidR="0084520C" w:rsidRPr="00FC4340">
        <w:rPr>
          <w:rFonts w:ascii="Arial" w:hAnsi="Arial" w:cs="Arial"/>
        </w:rPr>
        <w:t>h</w:t>
      </w:r>
      <w:r w:rsidR="00C43CE0" w:rsidRPr="00FC4340">
        <w:rPr>
          <w:rFonts w:ascii="Arial" w:hAnsi="Arial" w:cs="Arial"/>
        </w:rPr>
        <w:t>e</w:t>
      </w:r>
      <w:r w:rsidR="0084520C" w:rsidRPr="00FC4340">
        <w:rPr>
          <w:rFonts w:ascii="Arial" w:hAnsi="Arial" w:cs="Arial"/>
        </w:rPr>
        <w:t xml:space="preserve"> name </w:t>
      </w:r>
      <w:r w:rsidR="00C43CE0" w:rsidRPr="00FC4340">
        <w:rPr>
          <w:rFonts w:ascii="Arial" w:hAnsi="Arial" w:cs="Arial"/>
        </w:rPr>
        <w:t>must</w:t>
      </w:r>
      <w:r w:rsidR="0084520C" w:rsidRPr="00FC4340">
        <w:rPr>
          <w:rFonts w:ascii="Arial" w:hAnsi="Arial" w:cs="Arial"/>
        </w:rPr>
        <w:t xml:space="preserve"> be used in promotional materials, communication</w:t>
      </w:r>
      <w:r w:rsidR="00991AEA" w:rsidRPr="00FC4340">
        <w:rPr>
          <w:rFonts w:ascii="Arial" w:hAnsi="Arial" w:cs="Arial"/>
        </w:rPr>
        <w:t>s</w:t>
      </w:r>
      <w:r w:rsidR="0084520C" w:rsidRPr="00FC4340">
        <w:rPr>
          <w:rFonts w:ascii="Arial" w:hAnsi="Arial" w:cs="Arial"/>
        </w:rPr>
        <w:t>, public meetings, press releases</w:t>
      </w:r>
      <w:r w:rsidR="00C43CE0" w:rsidRPr="00FC4340">
        <w:rPr>
          <w:rFonts w:ascii="Arial" w:hAnsi="Arial" w:cs="Arial"/>
        </w:rPr>
        <w:t>,</w:t>
      </w:r>
      <w:r w:rsidR="0084520C" w:rsidRPr="00FC4340">
        <w:rPr>
          <w:rFonts w:ascii="Arial" w:hAnsi="Arial" w:cs="Arial"/>
        </w:rPr>
        <w:t xml:space="preserve"> and other settin</w:t>
      </w:r>
      <w:r w:rsidR="00C43CE0" w:rsidRPr="00FC4340">
        <w:rPr>
          <w:rFonts w:ascii="Arial" w:hAnsi="Arial" w:cs="Arial"/>
        </w:rPr>
        <w:t xml:space="preserve">gs to advance the </w:t>
      </w:r>
      <w:r w:rsidR="00C43CE0" w:rsidRPr="00FC4340">
        <w:rPr>
          <w:rFonts w:ascii="Arial" w:hAnsi="Arial" w:cs="Arial"/>
        </w:rPr>
        <w:lastRenderedPageBreak/>
        <w:t>awareness of</w:t>
      </w:r>
      <w:r w:rsidR="0084520C" w:rsidRPr="00FC4340">
        <w:rPr>
          <w:rFonts w:ascii="Arial" w:hAnsi="Arial" w:cs="Arial"/>
        </w:rPr>
        <w:t xml:space="preserve"> </w:t>
      </w:r>
      <w:r w:rsidR="00C43CE0" w:rsidRPr="00FC4340">
        <w:rPr>
          <w:rFonts w:ascii="Arial" w:hAnsi="Arial" w:cs="Arial"/>
        </w:rPr>
        <w:t xml:space="preserve">a statewide </w:t>
      </w:r>
      <w:r w:rsidRPr="00FC4340">
        <w:rPr>
          <w:rFonts w:ascii="Arial" w:hAnsi="Arial" w:cs="Arial"/>
        </w:rPr>
        <w:t>volunteer connector</w:t>
      </w:r>
      <w:r w:rsidR="00C43CE0" w:rsidRPr="00FC4340">
        <w:rPr>
          <w:rFonts w:ascii="Arial" w:hAnsi="Arial" w:cs="Arial"/>
        </w:rPr>
        <w:t xml:space="preserve"> </w:t>
      </w:r>
      <w:r w:rsidR="0084520C" w:rsidRPr="00FC4340">
        <w:rPr>
          <w:rFonts w:ascii="Arial" w:hAnsi="Arial" w:cs="Arial"/>
        </w:rPr>
        <w:t>network that provide</w:t>
      </w:r>
      <w:r w:rsidR="00C43CE0" w:rsidRPr="00FC4340">
        <w:rPr>
          <w:rFonts w:ascii="Arial" w:hAnsi="Arial" w:cs="Arial"/>
        </w:rPr>
        <w:t>s</w:t>
      </w:r>
      <w:r w:rsidR="0084520C" w:rsidRPr="00FC4340">
        <w:rPr>
          <w:rFonts w:ascii="Arial" w:hAnsi="Arial" w:cs="Arial"/>
        </w:rPr>
        <w:t xml:space="preserve"> consistent, quality services.</w:t>
      </w:r>
    </w:p>
    <w:p w14:paraId="3400E573" w14:textId="77777777" w:rsidR="00B15AF4" w:rsidRPr="00FC4340" w:rsidRDefault="00B15AF4" w:rsidP="00B15AF4">
      <w:pPr>
        <w:rPr>
          <w:rFonts w:ascii="Arial" w:hAnsi="Arial" w:cs="Arial"/>
          <w:sz w:val="12"/>
          <w:szCs w:val="12"/>
        </w:rPr>
      </w:pPr>
    </w:p>
    <w:p w14:paraId="714CC8BB" w14:textId="77C1141A" w:rsidR="001226AE" w:rsidRPr="00FC4340" w:rsidRDefault="0084520C" w:rsidP="00B15AF4">
      <w:pPr>
        <w:rPr>
          <w:rFonts w:ascii="Arial" w:hAnsi="Arial" w:cs="Arial"/>
        </w:rPr>
      </w:pPr>
      <w:r w:rsidRPr="00FC4340">
        <w:rPr>
          <w:rFonts w:ascii="Arial" w:hAnsi="Arial" w:cs="Arial"/>
        </w:rPr>
        <w:t xml:space="preserve">VGF grantees are expected to include “Volunteer Generation Fund” on all public materials related </w:t>
      </w:r>
      <w:r w:rsidR="0002717B" w:rsidRPr="00FC4340">
        <w:rPr>
          <w:rFonts w:ascii="Arial" w:hAnsi="Arial" w:cs="Arial"/>
        </w:rPr>
        <w:t>to this project</w:t>
      </w:r>
      <w:r w:rsidRPr="00FC4340">
        <w:rPr>
          <w:rFonts w:ascii="Arial" w:hAnsi="Arial" w:cs="Arial"/>
        </w:rPr>
        <w:t>. This applies to both printed and online materials</w:t>
      </w:r>
      <w:r w:rsidR="001226AE" w:rsidRPr="00FC4340">
        <w:rPr>
          <w:rFonts w:ascii="Arial" w:hAnsi="Arial" w:cs="Arial"/>
        </w:rPr>
        <w:t>, including but not limited to</w:t>
      </w:r>
      <w:r w:rsidRPr="00FC4340">
        <w:rPr>
          <w:rFonts w:ascii="Arial" w:hAnsi="Arial" w:cs="Arial"/>
        </w:rPr>
        <w:t>:</w:t>
      </w:r>
    </w:p>
    <w:p w14:paraId="7CFF3CA0" w14:textId="77777777" w:rsidR="00007F95" w:rsidRPr="00FC4340" w:rsidRDefault="00007F95" w:rsidP="00B15AF4">
      <w:pPr>
        <w:rPr>
          <w:rFonts w:ascii="Arial" w:hAnsi="Arial" w:cs="Arial"/>
        </w:rPr>
        <w:sectPr w:rsidR="00007F95" w:rsidRPr="00FC4340" w:rsidSect="009140F0">
          <w:footerReference w:type="default" r:id="rId9"/>
          <w:pgSz w:w="12240" w:h="15840"/>
          <w:pgMar w:top="720" w:right="720" w:bottom="720" w:left="720" w:header="0" w:footer="720" w:gutter="0"/>
          <w:cols w:space="720"/>
          <w:docGrid w:linePitch="326"/>
        </w:sectPr>
      </w:pPr>
    </w:p>
    <w:p w14:paraId="02F1DD09" w14:textId="7F0F04B3" w:rsidR="00007F95" w:rsidRPr="00FC4340" w:rsidRDefault="00007F95" w:rsidP="001D0F8C">
      <w:pPr>
        <w:pStyle w:val="ListParagraph"/>
        <w:numPr>
          <w:ilvl w:val="0"/>
          <w:numId w:val="10"/>
        </w:numPr>
        <w:rPr>
          <w:rFonts w:ascii="Arial" w:hAnsi="Arial" w:cs="Arial"/>
        </w:rPr>
      </w:pPr>
      <w:r w:rsidRPr="00FC4340">
        <w:rPr>
          <w:rFonts w:ascii="Arial" w:hAnsi="Arial" w:cs="Arial"/>
          <w:b/>
          <w:u w:val="single"/>
        </w:rPr>
        <w:t>ALL</w:t>
      </w:r>
      <w:r w:rsidRPr="00FC4340">
        <w:rPr>
          <w:rFonts w:ascii="Arial" w:hAnsi="Arial" w:cs="Arial"/>
        </w:rPr>
        <w:t xml:space="preserve"> social media platforms</w:t>
      </w:r>
    </w:p>
    <w:p w14:paraId="14754264" w14:textId="1F7CE3B7" w:rsidR="001226AE" w:rsidRPr="00FC4340" w:rsidRDefault="002B776C" w:rsidP="001D0F8C">
      <w:pPr>
        <w:pStyle w:val="ListParagraph"/>
        <w:numPr>
          <w:ilvl w:val="0"/>
          <w:numId w:val="10"/>
        </w:numPr>
        <w:rPr>
          <w:rFonts w:ascii="Arial" w:hAnsi="Arial" w:cs="Arial"/>
        </w:rPr>
      </w:pPr>
      <w:r w:rsidRPr="00FC4340">
        <w:rPr>
          <w:rFonts w:ascii="Arial" w:hAnsi="Arial" w:cs="Arial"/>
        </w:rPr>
        <w:t>B</w:t>
      </w:r>
      <w:r w:rsidR="0084520C" w:rsidRPr="00FC4340">
        <w:rPr>
          <w:rFonts w:ascii="Arial" w:hAnsi="Arial" w:cs="Arial"/>
        </w:rPr>
        <w:t>rochures</w:t>
      </w:r>
    </w:p>
    <w:p w14:paraId="61CB3999" w14:textId="3ECA5722" w:rsidR="001226AE" w:rsidRPr="00FC4340" w:rsidRDefault="002B776C" w:rsidP="001D0F8C">
      <w:pPr>
        <w:pStyle w:val="ListParagraph"/>
        <w:numPr>
          <w:ilvl w:val="0"/>
          <w:numId w:val="10"/>
        </w:numPr>
        <w:rPr>
          <w:rFonts w:ascii="Arial" w:hAnsi="Arial" w:cs="Arial"/>
        </w:rPr>
      </w:pPr>
      <w:r w:rsidRPr="00FC4340">
        <w:rPr>
          <w:rFonts w:ascii="Arial" w:hAnsi="Arial" w:cs="Arial"/>
        </w:rPr>
        <w:t>B</w:t>
      </w:r>
      <w:r w:rsidR="00C43CE0" w:rsidRPr="00FC4340">
        <w:rPr>
          <w:rFonts w:ascii="Arial" w:hAnsi="Arial" w:cs="Arial"/>
        </w:rPr>
        <w:t>usiness cards</w:t>
      </w:r>
    </w:p>
    <w:p w14:paraId="6941E4B6" w14:textId="721CB951" w:rsidR="00C43CE0" w:rsidRPr="00FC4340" w:rsidRDefault="002B776C" w:rsidP="001D0F8C">
      <w:pPr>
        <w:pStyle w:val="ListParagraph"/>
        <w:numPr>
          <w:ilvl w:val="0"/>
          <w:numId w:val="10"/>
        </w:numPr>
        <w:rPr>
          <w:rFonts w:ascii="Arial" w:hAnsi="Arial" w:cs="Arial"/>
        </w:rPr>
      </w:pPr>
      <w:r w:rsidRPr="00FC4340">
        <w:rPr>
          <w:rFonts w:ascii="Arial" w:hAnsi="Arial" w:cs="Arial"/>
        </w:rPr>
        <w:t>D</w:t>
      </w:r>
      <w:r w:rsidR="00C43CE0" w:rsidRPr="00FC4340">
        <w:rPr>
          <w:rFonts w:ascii="Arial" w:hAnsi="Arial" w:cs="Arial"/>
        </w:rPr>
        <w:t>ocuments: Word, PDF, etc.</w:t>
      </w:r>
    </w:p>
    <w:p w14:paraId="77B725CB" w14:textId="7B62C0DC" w:rsidR="001226AE" w:rsidRPr="00FC4340" w:rsidRDefault="002B776C" w:rsidP="001D0F8C">
      <w:pPr>
        <w:pStyle w:val="ListParagraph"/>
        <w:numPr>
          <w:ilvl w:val="0"/>
          <w:numId w:val="10"/>
        </w:numPr>
        <w:rPr>
          <w:rFonts w:ascii="Arial" w:hAnsi="Arial" w:cs="Arial"/>
        </w:rPr>
      </w:pPr>
      <w:r w:rsidRPr="00FC4340">
        <w:rPr>
          <w:rFonts w:ascii="Arial" w:hAnsi="Arial" w:cs="Arial"/>
        </w:rPr>
        <w:t>G</w:t>
      </w:r>
      <w:r w:rsidR="00C43CE0" w:rsidRPr="00FC4340">
        <w:rPr>
          <w:rFonts w:ascii="Arial" w:hAnsi="Arial" w:cs="Arial"/>
        </w:rPr>
        <w:t>ear</w:t>
      </w:r>
      <w:r w:rsidRPr="00FC4340">
        <w:rPr>
          <w:rFonts w:ascii="Arial" w:hAnsi="Arial" w:cs="Arial"/>
        </w:rPr>
        <w:t xml:space="preserve"> </w:t>
      </w:r>
      <w:r w:rsidRPr="00FC4340">
        <w:rPr>
          <w:rFonts w:ascii="Arial" w:hAnsi="Arial" w:cs="Arial"/>
          <w:sz w:val="20"/>
        </w:rPr>
        <w:t>(</w:t>
      </w:r>
      <w:r w:rsidRPr="00FC4340">
        <w:rPr>
          <w:rFonts w:ascii="Arial" w:hAnsi="Arial" w:cs="Arial"/>
          <w:i/>
          <w:sz w:val="20"/>
        </w:rPr>
        <w:t>clothing, name b</w:t>
      </w:r>
      <w:r w:rsidR="00B6427B" w:rsidRPr="00FC4340">
        <w:rPr>
          <w:rFonts w:ascii="Arial" w:hAnsi="Arial" w:cs="Arial"/>
          <w:i/>
          <w:sz w:val="20"/>
        </w:rPr>
        <w:t>a</w:t>
      </w:r>
      <w:r w:rsidRPr="00FC4340">
        <w:rPr>
          <w:rFonts w:ascii="Arial" w:hAnsi="Arial" w:cs="Arial"/>
          <w:i/>
          <w:sz w:val="20"/>
        </w:rPr>
        <w:t>dge</w:t>
      </w:r>
      <w:r w:rsidR="00EE406B" w:rsidRPr="00FC4340">
        <w:rPr>
          <w:rFonts w:ascii="Arial" w:hAnsi="Arial" w:cs="Arial"/>
          <w:i/>
          <w:sz w:val="20"/>
        </w:rPr>
        <w:t>s</w:t>
      </w:r>
      <w:r w:rsidRPr="00FC4340">
        <w:rPr>
          <w:rFonts w:ascii="Arial" w:hAnsi="Arial" w:cs="Arial"/>
          <w:i/>
          <w:sz w:val="20"/>
        </w:rPr>
        <w:t>, etc.</w:t>
      </w:r>
      <w:r w:rsidRPr="00FC4340">
        <w:rPr>
          <w:rFonts w:ascii="Arial" w:hAnsi="Arial" w:cs="Arial"/>
          <w:sz w:val="20"/>
        </w:rPr>
        <w:t>)</w:t>
      </w:r>
    </w:p>
    <w:p w14:paraId="6682C981" w14:textId="1C9F34E4" w:rsidR="001226AE" w:rsidRPr="00FC4340" w:rsidRDefault="002B776C" w:rsidP="001D0F8C">
      <w:pPr>
        <w:pStyle w:val="ListParagraph"/>
        <w:numPr>
          <w:ilvl w:val="0"/>
          <w:numId w:val="10"/>
        </w:numPr>
        <w:rPr>
          <w:rFonts w:ascii="Arial" w:hAnsi="Arial" w:cs="Arial"/>
        </w:rPr>
      </w:pPr>
      <w:r w:rsidRPr="00FC4340">
        <w:rPr>
          <w:rFonts w:ascii="Arial" w:hAnsi="Arial" w:cs="Arial"/>
        </w:rPr>
        <w:t>N</w:t>
      </w:r>
      <w:r w:rsidR="00C43CE0" w:rsidRPr="00FC4340">
        <w:rPr>
          <w:rFonts w:ascii="Arial" w:hAnsi="Arial" w:cs="Arial"/>
        </w:rPr>
        <w:t>ewsletters</w:t>
      </w:r>
    </w:p>
    <w:p w14:paraId="02570102" w14:textId="5B19998A" w:rsidR="00007F95" w:rsidRPr="00FC4340" w:rsidRDefault="002B776C" w:rsidP="001D0F8C">
      <w:pPr>
        <w:pStyle w:val="ListParagraph"/>
        <w:numPr>
          <w:ilvl w:val="0"/>
          <w:numId w:val="10"/>
        </w:numPr>
        <w:rPr>
          <w:rFonts w:ascii="Arial" w:hAnsi="Arial" w:cs="Arial"/>
        </w:rPr>
      </w:pPr>
      <w:r w:rsidRPr="00FC4340">
        <w:rPr>
          <w:rFonts w:ascii="Arial" w:hAnsi="Arial" w:cs="Arial"/>
        </w:rPr>
        <w:t>P</w:t>
      </w:r>
      <w:r w:rsidR="00C43CE0" w:rsidRPr="00FC4340">
        <w:rPr>
          <w:rFonts w:ascii="Arial" w:hAnsi="Arial" w:cs="Arial"/>
        </w:rPr>
        <w:t>osters</w:t>
      </w:r>
    </w:p>
    <w:p w14:paraId="2261601F" w14:textId="6BEC169A" w:rsidR="00C43CE0" w:rsidRPr="00FC4340" w:rsidRDefault="002B776C" w:rsidP="001D0F8C">
      <w:pPr>
        <w:pStyle w:val="ListParagraph"/>
        <w:numPr>
          <w:ilvl w:val="0"/>
          <w:numId w:val="10"/>
        </w:numPr>
        <w:rPr>
          <w:rFonts w:ascii="Arial" w:hAnsi="Arial" w:cs="Arial"/>
        </w:rPr>
      </w:pPr>
      <w:r w:rsidRPr="00FC4340">
        <w:rPr>
          <w:rFonts w:ascii="Arial" w:hAnsi="Arial" w:cs="Arial"/>
        </w:rPr>
        <w:t>P</w:t>
      </w:r>
      <w:r w:rsidR="00C43CE0" w:rsidRPr="00FC4340">
        <w:rPr>
          <w:rFonts w:ascii="Arial" w:hAnsi="Arial" w:cs="Arial"/>
        </w:rPr>
        <w:t>owerPoint presentations</w:t>
      </w:r>
    </w:p>
    <w:p w14:paraId="3D762646" w14:textId="315E391E" w:rsidR="00C43CE0" w:rsidRPr="00FC4340" w:rsidRDefault="002B776C" w:rsidP="001D0F8C">
      <w:pPr>
        <w:pStyle w:val="ListParagraph"/>
        <w:numPr>
          <w:ilvl w:val="0"/>
          <w:numId w:val="10"/>
        </w:numPr>
        <w:rPr>
          <w:rFonts w:ascii="Arial" w:hAnsi="Arial" w:cs="Arial"/>
        </w:rPr>
      </w:pPr>
      <w:r w:rsidRPr="00FC4340">
        <w:rPr>
          <w:rFonts w:ascii="Arial" w:hAnsi="Arial" w:cs="Arial"/>
        </w:rPr>
        <w:t>W</w:t>
      </w:r>
      <w:r w:rsidR="00C43CE0" w:rsidRPr="00FC4340">
        <w:rPr>
          <w:rFonts w:ascii="Arial" w:hAnsi="Arial" w:cs="Arial"/>
        </w:rPr>
        <w:t>ebsites</w:t>
      </w:r>
    </w:p>
    <w:p w14:paraId="4A484DDB" w14:textId="77777777" w:rsidR="00007F95" w:rsidRPr="00FC4340" w:rsidRDefault="00007F95" w:rsidP="00B15AF4">
      <w:pPr>
        <w:rPr>
          <w:rFonts w:ascii="Arial" w:hAnsi="Arial" w:cs="Arial"/>
        </w:rPr>
        <w:sectPr w:rsidR="00007F95" w:rsidRPr="00FC4340" w:rsidSect="00007F95">
          <w:type w:val="continuous"/>
          <w:pgSz w:w="12240" w:h="15840"/>
          <w:pgMar w:top="720" w:right="720" w:bottom="720" w:left="720" w:header="0" w:footer="720" w:gutter="0"/>
          <w:cols w:num="3" w:space="0" w:equalWidth="0">
            <w:col w:w="3600" w:space="0"/>
            <w:col w:w="3600" w:space="0"/>
            <w:col w:w="3600"/>
          </w:cols>
          <w:docGrid w:linePitch="326"/>
        </w:sectPr>
      </w:pPr>
    </w:p>
    <w:p w14:paraId="12A3FD4C" w14:textId="5D576BEE" w:rsidR="00A966B9" w:rsidRPr="00FC4340" w:rsidRDefault="0084520C" w:rsidP="00B15AF4">
      <w:pPr>
        <w:rPr>
          <w:rFonts w:ascii="Arial" w:hAnsi="Arial" w:cs="Arial"/>
        </w:rPr>
      </w:pPr>
      <w:r w:rsidRPr="00FC4340">
        <w:rPr>
          <w:rFonts w:ascii="Arial" w:hAnsi="Arial" w:cs="Arial"/>
        </w:rPr>
        <w:t xml:space="preserve">In addition </w:t>
      </w:r>
      <w:r w:rsidR="0002717B" w:rsidRPr="00FC4340">
        <w:rPr>
          <w:rFonts w:ascii="Arial" w:hAnsi="Arial" w:cs="Arial"/>
        </w:rPr>
        <w:t>to the name</w:t>
      </w:r>
      <w:r w:rsidRPr="00FC4340">
        <w:rPr>
          <w:rFonts w:ascii="Arial" w:hAnsi="Arial" w:cs="Arial"/>
        </w:rPr>
        <w:t xml:space="preserve">, as appropriate, grantees should include reference to the fact that VGF grant funding is provided by AmeriCorps through </w:t>
      </w:r>
      <w:r w:rsidR="00991AEA" w:rsidRPr="00FC4340">
        <w:rPr>
          <w:rFonts w:ascii="Arial" w:hAnsi="Arial" w:cs="Arial"/>
        </w:rPr>
        <w:t xml:space="preserve">Serve </w:t>
      </w:r>
      <w:r w:rsidR="00DE2815" w:rsidRPr="00FC4340">
        <w:rPr>
          <w:rFonts w:ascii="Arial" w:hAnsi="Arial" w:cs="Arial"/>
        </w:rPr>
        <w:t>Kentucky</w:t>
      </w:r>
      <w:r w:rsidRPr="00FC4340">
        <w:rPr>
          <w:rFonts w:ascii="Arial" w:hAnsi="Arial" w:cs="Arial"/>
        </w:rPr>
        <w:t>.</w:t>
      </w:r>
      <w:r w:rsidR="002723E2" w:rsidRPr="00FC4340">
        <w:rPr>
          <w:rFonts w:ascii="Arial" w:hAnsi="Arial" w:cs="Arial"/>
        </w:rPr>
        <w:t xml:space="preserve"> </w:t>
      </w:r>
      <w:r w:rsidR="00C43CE0" w:rsidRPr="00FC4340">
        <w:rPr>
          <w:rFonts w:ascii="Arial" w:hAnsi="Arial" w:cs="Arial"/>
        </w:rPr>
        <w:t>Organizations may request use of an alternate name for</w:t>
      </w:r>
      <w:r w:rsidR="00EE406B" w:rsidRPr="00FC4340">
        <w:rPr>
          <w:rFonts w:ascii="Arial" w:hAnsi="Arial" w:cs="Arial"/>
        </w:rPr>
        <w:t xml:space="preserve"> </w:t>
      </w:r>
      <w:r w:rsidR="00C43CE0" w:rsidRPr="00FC4340">
        <w:rPr>
          <w:rFonts w:ascii="Arial" w:hAnsi="Arial" w:cs="Arial"/>
        </w:rPr>
        <w:t>“Serve Kentucky</w:t>
      </w:r>
      <w:r w:rsidR="00FC4340">
        <w:rPr>
          <w:rFonts w:ascii="Arial" w:hAnsi="Arial" w:cs="Arial"/>
        </w:rPr>
        <w:t>,</w:t>
      </w:r>
      <w:r w:rsidR="00C43CE0" w:rsidRPr="00FC4340">
        <w:rPr>
          <w:rFonts w:ascii="Arial" w:hAnsi="Arial" w:cs="Arial"/>
        </w:rPr>
        <w:t>” but g</w:t>
      </w:r>
      <w:r w:rsidRPr="00FC4340">
        <w:rPr>
          <w:rFonts w:ascii="Arial" w:hAnsi="Arial" w:cs="Arial"/>
        </w:rPr>
        <w:t xml:space="preserve">rantees are expected to include the </w:t>
      </w:r>
      <w:r w:rsidR="00991AEA" w:rsidRPr="00FC4340">
        <w:rPr>
          <w:rFonts w:ascii="Arial" w:hAnsi="Arial" w:cs="Arial"/>
        </w:rPr>
        <w:t>Serve Kentucky</w:t>
      </w:r>
      <w:r w:rsidR="00EE406B" w:rsidRPr="00FC4340">
        <w:rPr>
          <w:rFonts w:ascii="Arial" w:hAnsi="Arial" w:cs="Arial"/>
        </w:rPr>
        <w:t>/AmeriCorps</w:t>
      </w:r>
      <w:r w:rsidRPr="00FC4340">
        <w:rPr>
          <w:rFonts w:ascii="Arial" w:hAnsi="Arial" w:cs="Arial"/>
        </w:rPr>
        <w:t xml:space="preserve"> logo</w:t>
      </w:r>
      <w:r w:rsidR="00EE406B" w:rsidRPr="00FC4340">
        <w:rPr>
          <w:rFonts w:ascii="Arial" w:hAnsi="Arial" w:cs="Arial"/>
        </w:rPr>
        <w:t>s</w:t>
      </w:r>
      <w:r w:rsidRPr="00FC4340">
        <w:rPr>
          <w:rFonts w:ascii="Arial" w:hAnsi="Arial" w:cs="Arial"/>
        </w:rPr>
        <w:t xml:space="preserve"> on</w:t>
      </w:r>
      <w:r w:rsidR="002B776C" w:rsidRPr="00FC4340">
        <w:rPr>
          <w:rFonts w:ascii="Arial" w:hAnsi="Arial" w:cs="Arial"/>
        </w:rPr>
        <w:t xml:space="preserve"> websites and all printed materials, especially brochures and newsletters</w:t>
      </w:r>
      <w:r w:rsidR="00752F55" w:rsidRPr="00FC4340">
        <w:rPr>
          <w:rFonts w:ascii="Arial" w:hAnsi="Arial" w:cs="Arial"/>
        </w:rPr>
        <w:t xml:space="preserve">. </w:t>
      </w:r>
      <w:r w:rsidR="00C43CE0" w:rsidRPr="00FC4340">
        <w:rPr>
          <w:rFonts w:ascii="Arial" w:hAnsi="Arial" w:cs="Arial"/>
        </w:rPr>
        <w:t>#VolunteerGeneration should be included in relevant VGF social media posts</w:t>
      </w:r>
      <w:r w:rsidR="00543FB0" w:rsidRPr="00FC4340">
        <w:rPr>
          <w:rFonts w:ascii="Arial" w:hAnsi="Arial" w:cs="Arial"/>
        </w:rPr>
        <w:t xml:space="preserve">, and </w:t>
      </w:r>
      <w:r w:rsidR="00760D3C" w:rsidRPr="00FC4340">
        <w:rPr>
          <w:rFonts w:ascii="Arial" w:hAnsi="Arial" w:cs="Arial"/>
        </w:rPr>
        <w:t>p</w:t>
      </w:r>
      <w:r w:rsidRPr="00FC4340">
        <w:rPr>
          <w:rFonts w:ascii="Arial" w:hAnsi="Arial" w:cs="Arial"/>
        </w:rPr>
        <w:t>rograms are encouraged to</w:t>
      </w:r>
      <w:r w:rsidR="002B776C" w:rsidRPr="00FC4340">
        <w:rPr>
          <w:rFonts w:ascii="Arial" w:hAnsi="Arial" w:cs="Arial"/>
        </w:rPr>
        <w:t xml:space="preserve"> </w:t>
      </w:r>
      <w:r w:rsidRPr="00FC4340">
        <w:rPr>
          <w:rFonts w:ascii="Arial" w:hAnsi="Arial" w:cs="Arial"/>
        </w:rPr>
        <w:t xml:space="preserve">include </w:t>
      </w:r>
      <w:r w:rsidR="00726411" w:rsidRPr="00FC4340">
        <w:rPr>
          <w:rFonts w:ascii="Arial" w:hAnsi="Arial" w:cs="Arial"/>
        </w:rPr>
        <w:t>“</w:t>
      </w:r>
      <w:r w:rsidR="00637BE5" w:rsidRPr="00FC4340">
        <w:rPr>
          <w:rFonts w:ascii="Arial" w:hAnsi="Arial" w:cs="Arial"/>
        </w:rPr>
        <w:t>Serve Kentucky</w:t>
      </w:r>
      <w:r w:rsidR="00726411" w:rsidRPr="00FC4340">
        <w:rPr>
          <w:rFonts w:ascii="Arial" w:hAnsi="Arial" w:cs="Arial"/>
        </w:rPr>
        <w:t>”</w:t>
      </w:r>
      <w:r w:rsidRPr="00FC4340">
        <w:rPr>
          <w:rFonts w:ascii="Arial" w:hAnsi="Arial" w:cs="Arial"/>
        </w:rPr>
        <w:t xml:space="preserve"> on a</w:t>
      </w:r>
      <w:r w:rsidR="00007F95" w:rsidRPr="00FC4340">
        <w:rPr>
          <w:rFonts w:ascii="Arial" w:hAnsi="Arial" w:cs="Arial"/>
        </w:rPr>
        <w:t>ny</w:t>
      </w:r>
      <w:r w:rsidRPr="00FC4340">
        <w:rPr>
          <w:rFonts w:ascii="Arial" w:hAnsi="Arial" w:cs="Arial"/>
        </w:rPr>
        <w:t xml:space="preserve"> social media communications</w:t>
      </w:r>
      <w:r w:rsidR="00543FB0" w:rsidRPr="00FC4340">
        <w:rPr>
          <w:rFonts w:ascii="Arial" w:hAnsi="Arial" w:cs="Arial"/>
        </w:rPr>
        <w:t>.</w:t>
      </w:r>
      <w:r w:rsidRPr="00FC4340">
        <w:rPr>
          <w:rFonts w:ascii="Arial" w:hAnsi="Arial" w:cs="Arial"/>
        </w:rPr>
        <w:t xml:space="preserve"> </w:t>
      </w:r>
      <w:r w:rsidR="00543FB0" w:rsidRPr="00FC4340">
        <w:rPr>
          <w:rFonts w:ascii="Arial" w:hAnsi="Arial" w:cs="Arial"/>
        </w:rPr>
        <w:t xml:space="preserve">By tagging accordingly, </w:t>
      </w:r>
      <w:r w:rsidR="00007F95" w:rsidRPr="00FC4340">
        <w:rPr>
          <w:rFonts w:ascii="Arial" w:hAnsi="Arial" w:cs="Arial"/>
        </w:rPr>
        <w:t xml:space="preserve">Serve </w:t>
      </w:r>
      <w:r w:rsidR="00DE2815" w:rsidRPr="00FC4340">
        <w:rPr>
          <w:rFonts w:ascii="Arial" w:hAnsi="Arial" w:cs="Arial"/>
        </w:rPr>
        <w:t>Kentucky</w:t>
      </w:r>
      <w:r w:rsidR="00543FB0" w:rsidRPr="00FC4340">
        <w:rPr>
          <w:rFonts w:ascii="Arial" w:hAnsi="Arial" w:cs="Arial"/>
        </w:rPr>
        <w:t>’s</w:t>
      </w:r>
      <w:r w:rsidR="00007F95" w:rsidRPr="00FC4340">
        <w:rPr>
          <w:rFonts w:ascii="Arial" w:hAnsi="Arial" w:cs="Arial"/>
        </w:rPr>
        <w:t xml:space="preserve"> profiles on Facebook, Twitter, </w:t>
      </w:r>
      <w:r w:rsidR="002B776C" w:rsidRPr="00FC4340">
        <w:rPr>
          <w:rFonts w:ascii="Arial" w:hAnsi="Arial" w:cs="Arial"/>
        </w:rPr>
        <w:t xml:space="preserve">and </w:t>
      </w:r>
      <w:r w:rsidR="00007F95" w:rsidRPr="00FC4340">
        <w:rPr>
          <w:rFonts w:ascii="Arial" w:hAnsi="Arial" w:cs="Arial"/>
        </w:rPr>
        <w:t>Instagram</w:t>
      </w:r>
      <w:r w:rsidR="00543FB0" w:rsidRPr="00FC4340">
        <w:rPr>
          <w:rFonts w:ascii="Arial" w:hAnsi="Arial" w:cs="Arial"/>
        </w:rPr>
        <w:t xml:space="preserve"> </w:t>
      </w:r>
      <w:r w:rsidR="00EE406B" w:rsidRPr="00FC4340">
        <w:rPr>
          <w:rFonts w:ascii="Arial" w:hAnsi="Arial" w:cs="Arial"/>
        </w:rPr>
        <w:t xml:space="preserve">will </w:t>
      </w:r>
      <w:r w:rsidR="00E1420B" w:rsidRPr="00FC4340">
        <w:rPr>
          <w:rFonts w:ascii="Arial" w:hAnsi="Arial" w:cs="Arial"/>
        </w:rPr>
        <w:t>help amplify the stor</w:t>
      </w:r>
      <w:r w:rsidR="00543FB0" w:rsidRPr="00FC4340">
        <w:rPr>
          <w:rFonts w:ascii="Arial" w:hAnsi="Arial" w:cs="Arial"/>
        </w:rPr>
        <w:t>y/message</w:t>
      </w:r>
      <w:r w:rsidR="00E1420B" w:rsidRPr="00FC4340">
        <w:rPr>
          <w:rFonts w:ascii="Arial" w:hAnsi="Arial" w:cs="Arial"/>
        </w:rPr>
        <w:t xml:space="preserve">. </w:t>
      </w:r>
      <w:r w:rsidR="00760D3C" w:rsidRPr="00FC4340">
        <w:rPr>
          <w:rFonts w:ascii="Arial" w:hAnsi="Arial" w:cs="Arial"/>
        </w:rPr>
        <w:t xml:space="preserve">Grantees will be provided </w:t>
      </w:r>
      <w:r w:rsidR="000C3518" w:rsidRPr="00FC4340">
        <w:rPr>
          <w:rFonts w:ascii="Arial" w:hAnsi="Arial" w:cs="Arial"/>
        </w:rPr>
        <w:t xml:space="preserve">a </w:t>
      </w:r>
      <w:r w:rsidR="00262BDB" w:rsidRPr="00FC4340">
        <w:rPr>
          <w:rFonts w:ascii="Arial" w:hAnsi="Arial" w:cs="Arial"/>
        </w:rPr>
        <w:t>“</w:t>
      </w:r>
      <w:r w:rsidR="002723E2" w:rsidRPr="00FC4340">
        <w:rPr>
          <w:rFonts w:ascii="Arial" w:hAnsi="Arial" w:cs="Arial"/>
        </w:rPr>
        <w:t>Branding, Communications, and Marketing</w:t>
      </w:r>
      <w:r w:rsidR="00262BDB" w:rsidRPr="00FC4340">
        <w:rPr>
          <w:rFonts w:ascii="Arial" w:hAnsi="Arial" w:cs="Arial"/>
        </w:rPr>
        <w:t>”</w:t>
      </w:r>
      <w:r w:rsidR="002723E2" w:rsidRPr="00FC4340">
        <w:rPr>
          <w:rFonts w:ascii="Arial" w:hAnsi="Arial" w:cs="Arial"/>
        </w:rPr>
        <w:t xml:space="preserve"> supplement for proper logo </w:t>
      </w:r>
      <w:r w:rsidR="00543FB0" w:rsidRPr="00FC4340">
        <w:rPr>
          <w:rFonts w:ascii="Arial" w:hAnsi="Arial" w:cs="Arial"/>
        </w:rPr>
        <w:t>usage and placement</w:t>
      </w:r>
      <w:r w:rsidR="002B776C" w:rsidRPr="00FC4340">
        <w:rPr>
          <w:rFonts w:ascii="Arial" w:hAnsi="Arial" w:cs="Arial"/>
        </w:rPr>
        <w:t>.</w:t>
      </w:r>
    </w:p>
    <w:p w14:paraId="38390DCC" w14:textId="77777777" w:rsidR="00B15AF4" w:rsidRPr="00066FEF" w:rsidRDefault="00B15AF4" w:rsidP="00B15AF4">
      <w:pPr>
        <w:rPr>
          <w:rFonts w:ascii="Arial" w:hAnsi="Arial" w:cs="Arial"/>
          <w:color w:val="404040"/>
          <w:sz w:val="12"/>
          <w:szCs w:val="12"/>
        </w:rPr>
      </w:pPr>
    </w:p>
    <w:p w14:paraId="7FD325FE" w14:textId="1F329B8E" w:rsidR="00A966B9" w:rsidRPr="00066FEF" w:rsidRDefault="00A15FD1" w:rsidP="00FC4340">
      <w:pPr>
        <w:pStyle w:val="Heading2"/>
      </w:pPr>
      <w:bookmarkStart w:id="53" w:name="_Toc87690519"/>
      <w:bookmarkStart w:id="54" w:name="_Toc87715700"/>
      <w:bookmarkStart w:id="55" w:name="_Toc88643437"/>
      <w:bookmarkStart w:id="56" w:name="_Toc89172122"/>
      <w:r w:rsidRPr="00066FEF">
        <w:t>G.</w:t>
      </w:r>
      <w:r w:rsidR="00B15AF4" w:rsidRPr="00066FEF">
        <w:t xml:space="preserve"> </w:t>
      </w:r>
      <w:r w:rsidR="0084520C" w:rsidRPr="00066FEF">
        <w:t>Communication and Responsiveness</w:t>
      </w:r>
      <w:bookmarkEnd w:id="53"/>
      <w:bookmarkEnd w:id="54"/>
      <w:bookmarkEnd w:id="55"/>
      <w:bookmarkEnd w:id="56"/>
    </w:p>
    <w:p w14:paraId="62658E23" w14:textId="0447B5E0" w:rsidR="00A966B9" w:rsidRPr="00FC4340" w:rsidRDefault="000C3518" w:rsidP="0004356B">
      <w:pPr>
        <w:rPr>
          <w:rFonts w:ascii="Arial" w:hAnsi="Arial" w:cs="Arial"/>
        </w:rPr>
      </w:pPr>
      <w:r w:rsidRPr="00FC4340">
        <w:rPr>
          <w:rFonts w:ascii="Arial" w:hAnsi="Arial" w:cs="Arial"/>
        </w:rPr>
        <w:t>G</w:t>
      </w:r>
      <w:r w:rsidR="00B82EBA" w:rsidRPr="00FC4340">
        <w:rPr>
          <w:rFonts w:ascii="Arial" w:hAnsi="Arial" w:cs="Arial"/>
        </w:rPr>
        <w:t xml:space="preserve">rantees are required to create an account through Basecamp, the primary vehilcle of communicaiton for </w:t>
      </w:r>
      <w:r w:rsidRPr="00FC4340">
        <w:rPr>
          <w:rFonts w:ascii="Arial" w:hAnsi="Arial" w:cs="Arial"/>
        </w:rPr>
        <w:t>volunteer connector managment</w:t>
      </w:r>
      <w:r w:rsidR="00B82EBA" w:rsidRPr="00FC4340">
        <w:rPr>
          <w:rFonts w:ascii="Arial" w:hAnsi="Arial" w:cs="Arial"/>
        </w:rPr>
        <w:t>. Reqular monitoring of information posted and participatoin in peer networking and support is expected.</w:t>
      </w:r>
      <w:r w:rsidR="0084520C" w:rsidRPr="00FC4340">
        <w:rPr>
          <w:rFonts w:ascii="Arial" w:hAnsi="Arial" w:cs="Arial"/>
        </w:rPr>
        <w:t xml:space="preserve"> In addition, grantees should respond as soon as possible (or by established deadlines) to </w:t>
      </w:r>
      <w:r w:rsidR="00120B28" w:rsidRPr="00FC4340">
        <w:rPr>
          <w:rFonts w:ascii="Arial" w:hAnsi="Arial" w:cs="Arial"/>
        </w:rPr>
        <w:t xml:space="preserve">Serve </w:t>
      </w:r>
      <w:r w:rsidR="00DE2815" w:rsidRPr="00FC4340">
        <w:rPr>
          <w:rFonts w:ascii="Arial" w:hAnsi="Arial" w:cs="Arial"/>
        </w:rPr>
        <w:t>Kentucky</w:t>
      </w:r>
      <w:r w:rsidR="0084520C" w:rsidRPr="00FC4340">
        <w:rPr>
          <w:rFonts w:ascii="Arial" w:hAnsi="Arial" w:cs="Arial"/>
        </w:rPr>
        <w:t xml:space="preserve"> inquiries and remain in communication about significant issues with their grant activities. Grantees may </w:t>
      </w:r>
      <w:r w:rsidR="00B82EBA" w:rsidRPr="00FC4340">
        <w:rPr>
          <w:rFonts w:ascii="Arial" w:hAnsi="Arial" w:cs="Arial"/>
        </w:rPr>
        <w:t xml:space="preserve">use Basecamp or contact </w:t>
      </w:r>
      <w:r w:rsidR="00EE406B" w:rsidRPr="00FC4340">
        <w:rPr>
          <w:rFonts w:ascii="Arial" w:hAnsi="Arial" w:cs="Arial"/>
        </w:rPr>
        <w:t>Serve Kentucky staff</w:t>
      </w:r>
      <w:r w:rsidR="00B82EBA" w:rsidRPr="00FC4340">
        <w:rPr>
          <w:rFonts w:ascii="Arial" w:hAnsi="Arial" w:cs="Arial"/>
        </w:rPr>
        <w:t xml:space="preserve"> directly to address and concerns or share successes, and should maintain regular and open communication with the VGF Manager.</w:t>
      </w:r>
    </w:p>
    <w:p w14:paraId="6D0AC122" w14:textId="77777777" w:rsidR="00B15AF4" w:rsidRPr="00066FEF" w:rsidRDefault="00B15AF4" w:rsidP="00B15AF4">
      <w:pPr>
        <w:rPr>
          <w:rFonts w:ascii="Arial" w:hAnsi="Arial" w:cs="Arial"/>
          <w:color w:val="404040"/>
          <w:sz w:val="12"/>
          <w:szCs w:val="12"/>
        </w:rPr>
      </w:pPr>
    </w:p>
    <w:p w14:paraId="50A02F2F" w14:textId="2486B79C" w:rsidR="00A966B9" w:rsidRPr="00066FEF" w:rsidRDefault="00A15FD1" w:rsidP="00FC4340">
      <w:pPr>
        <w:pStyle w:val="Heading2"/>
      </w:pPr>
      <w:bookmarkStart w:id="57" w:name="_Toc87690520"/>
      <w:bookmarkStart w:id="58" w:name="_Toc87715701"/>
      <w:bookmarkStart w:id="59" w:name="_Toc88643438"/>
      <w:bookmarkStart w:id="60" w:name="_Toc89172123"/>
      <w:r w:rsidRPr="00066FEF">
        <w:t>H.</w:t>
      </w:r>
      <w:r w:rsidR="00B15AF4" w:rsidRPr="00066FEF">
        <w:t xml:space="preserve"> </w:t>
      </w:r>
      <w:r w:rsidR="0084520C" w:rsidRPr="00066FEF">
        <w:t>Organizational Policies and Procedures</w:t>
      </w:r>
      <w:bookmarkEnd w:id="57"/>
      <w:bookmarkEnd w:id="58"/>
      <w:bookmarkEnd w:id="59"/>
      <w:bookmarkEnd w:id="60"/>
    </w:p>
    <w:p w14:paraId="2C3F0567" w14:textId="1F33FBC1" w:rsidR="00A966B9" w:rsidRPr="00FC4340" w:rsidRDefault="0084520C" w:rsidP="0004356B">
      <w:pPr>
        <w:rPr>
          <w:rFonts w:ascii="Arial" w:hAnsi="Arial" w:cs="Arial"/>
        </w:rPr>
      </w:pPr>
      <w:r w:rsidRPr="00FC4340">
        <w:rPr>
          <w:rFonts w:ascii="Arial" w:hAnsi="Arial" w:cs="Arial"/>
        </w:rPr>
        <w:t>All grantees are expected to maintain updated organizational policies and procedures</w:t>
      </w:r>
      <w:r w:rsidR="00B82EBA" w:rsidRPr="00FC4340">
        <w:rPr>
          <w:rFonts w:ascii="Arial" w:hAnsi="Arial" w:cs="Arial"/>
        </w:rPr>
        <w:t xml:space="preserve"> (P&amp;P)</w:t>
      </w:r>
      <w:r w:rsidRPr="00FC4340">
        <w:rPr>
          <w:rFonts w:ascii="Arial" w:hAnsi="Arial" w:cs="Arial"/>
        </w:rPr>
        <w:t xml:space="preserve"> in accordance </w:t>
      </w:r>
      <w:r w:rsidR="0002717B" w:rsidRPr="00FC4340">
        <w:rPr>
          <w:rFonts w:ascii="Arial" w:hAnsi="Arial" w:cs="Arial"/>
        </w:rPr>
        <w:t xml:space="preserve">with AmeriCorps agency </w:t>
      </w:r>
      <w:r w:rsidRPr="00FC4340">
        <w:rPr>
          <w:rFonts w:ascii="Arial" w:hAnsi="Arial" w:cs="Arial"/>
        </w:rPr>
        <w:t>requirements and federal Office of Management and Budget</w:t>
      </w:r>
      <w:r w:rsidR="001A02C7" w:rsidRPr="00FC4340">
        <w:rPr>
          <w:rFonts w:ascii="Arial" w:hAnsi="Arial" w:cs="Arial"/>
        </w:rPr>
        <w:t xml:space="preserve"> (OMB</w:t>
      </w:r>
      <w:r w:rsidRPr="00FC4340">
        <w:rPr>
          <w:rFonts w:ascii="Arial" w:hAnsi="Arial" w:cs="Arial"/>
        </w:rPr>
        <w:t>) guidance and regulations.</w:t>
      </w:r>
    </w:p>
    <w:p w14:paraId="08BF0668" w14:textId="77777777" w:rsidR="00B15AF4" w:rsidRPr="00FC4340" w:rsidRDefault="00B15AF4" w:rsidP="00B15AF4">
      <w:pPr>
        <w:rPr>
          <w:rFonts w:ascii="Arial" w:hAnsi="Arial" w:cs="Arial"/>
          <w:sz w:val="12"/>
          <w:szCs w:val="12"/>
        </w:rPr>
      </w:pPr>
    </w:p>
    <w:p w14:paraId="06BADF71" w14:textId="4E18F6DE" w:rsidR="005F4623" w:rsidRPr="00FC4340" w:rsidRDefault="00B82EBA" w:rsidP="002B776C">
      <w:pPr>
        <w:rPr>
          <w:rFonts w:ascii="Arial" w:hAnsi="Arial" w:cs="Arial"/>
        </w:rPr>
        <w:sectPr w:rsidR="005F4623" w:rsidRPr="00FC4340" w:rsidSect="002B776C">
          <w:type w:val="continuous"/>
          <w:pgSz w:w="12240" w:h="15840"/>
          <w:pgMar w:top="720" w:right="720" w:bottom="720" w:left="720" w:header="0" w:footer="720" w:gutter="0"/>
          <w:cols w:space="720"/>
          <w:docGrid w:linePitch="326"/>
        </w:sectPr>
      </w:pPr>
      <w:r w:rsidRPr="00FC4340">
        <w:rPr>
          <w:rFonts w:ascii="Arial" w:hAnsi="Arial" w:cs="Arial"/>
        </w:rPr>
        <w:t xml:space="preserve">On or before notification of becoming a VGF </w:t>
      </w:r>
      <w:r w:rsidR="00F03C65" w:rsidRPr="00FC4340">
        <w:rPr>
          <w:rFonts w:ascii="Arial" w:hAnsi="Arial" w:cs="Arial"/>
        </w:rPr>
        <w:t>V</w:t>
      </w:r>
      <w:r w:rsidR="00EE406B" w:rsidRPr="00FC4340">
        <w:rPr>
          <w:rFonts w:ascii="Arial" w:hAnsi="Arial" w:cs="Arial"/>
        </w:rPr>
        <w:t xml:space="preserve">olunteer </w:t>
      </w:r>
      <w:r w:rsidR="00F03C65" w:rsidRPr="00FC4340">
        <w:rPr>
          <w:rFonts w:ascii="Arial" w:hAnsi="Arial" w:cs="Arial"/>
        </w:rPr>
        <w:t>C</w:t>
      </w:r>
      <w:r w:rsidR="00EE406B" w:rsidRPr="00FC4340">
        <w:rPr>
          <w:rFonts w:ascii="Arial" w:hAnsi="Arial" w:cs="Arial"/>
        </w:rPr>
        <w:t>onnector</w:t>
      </w:r>
      <w:r w:rsidR="00F03C65" w:rsidRPr="00FC4340">
        <w:rPr>
          <w:rFonts w:ascii="Arial" w:hAnsi="Arial" w:cs="Arial"/>
        </w:rPr>
        <w:t xml:space="preserve"> Grant </w:t>
      </w:r>
      <w:r w:rsidRPr="00FC4340">
        <w:rPr>
          <w:rFonts w:ascii="Arial" w:hAnsi="Arial" w:cs="Arial"/>
        </w:rPr>
        <w:t xml:space="preserve">award recipient, copies of (or links to) organizational </w:t>
      </w:r>
      <w:r w:rsidR="00EE406B" w:rsidRPr="00FC4340">
        <w:rPr>
          <w:rFonts w:ascii="Arial" w:hAnsi="Arial" w:cs="Arial"/>
        </w:rPr>
        <w:t xml:space="preserve"> </w:t>
      </w:r>
      <w:r w:rsidRPr="00FC4340">
        <w:rPr>
          <w:rFonts w:ascii="Arial" w:hAnsi="Arial" w:cs="Arial"/>
        </w:rPr>
        <w:t xml:space="preserve">P&amp;P </w:t>
      </w:r>
      <w:r w:rsidR="001D3A3A" w:rsidRPr="00FC4340">
        <w:rPr>
          <w:rFonts w:ascii="Arial" w:hAnsi="Arial" w:cs="Arial"/>
        </w:rPr>
        <w:t>is</w:t>
      </w:r>
      <w:r w:rsidRPr="00FC4340">
        <w:rPr>
          <w:rFonts w:ascii="Arial" w:hAnsi="Arial" w:cs="Arial"/>
        </w:rPr>
        <w:t xml:space="preserve"> required, including but not limited to:</w:t>
      </w:r>
    </w:p>
    <w:p w14:paraId="068B05C8" w14:textId="77777777" w:rsidR="001A02C7" w:rsidRPr="00FC4340" w:rsidRDefault="002B776C" w:rsidP="001A02C7">
      <w:pPr>
        <w:pStyle w:val="ListParagraph"/>
        <w:numPr>
          <w:ilvl w:val="0"/>
          <w:numId w:val="9"/>
        </w:numPr>
        <w:rPr>
          <w:rFonts w:ascii="Arial" w:hAnsi="Arial" w:cs="Arial"/>
        </w:rPr>
      </w:pPr>
      <w:r w:rsidRPr="00FC4340">
        <w:rPr>
          <w:rFonts w:ascii="Arial" w:hAnsi="Arial" w:cs="Arial"/>
        </w:rPr>
        <w:t>Background Checks</w:t>
      </w:r>
    </w:p>
    <w:p w14:paraId="69659008" w14:textId="77777777" w:rsidR="001A02C7" w:rsidRPr="00FC4340" w:rsidRDefault="002B776C" w:rsidP="001A02C7">
      <w:pPr>
        <w:pStyle w:val="ListParagraph"/>
        <w:numPr>
          <w:ilvl w:val="0"/>
          <w:numId w:val="9"/>
        </w:numPr>
        <w:rPr>
          <w:rFonts w:ascii="Arial" w:hAnsi="Arial" w:cs="Arial"/>
        </w:rPr>
      </w:pPr>
      <w:r w:rsidRPr="00FC4340">
        <w:rPr>
          <w:rFonts w:ascii="Arial" w:hAnsi="Arial" w:cs="Arial"/>
        </w:rPr>
        <w:t>Cost Allocation Plan</w:t>
      </w:r>
    </w:p>
    <w:p w14:paraId="147FA64D" w14:textId="77777777" w:rsidR="001A02C7" w:rsidRPr="00FC4340" w:rsidRDefault="002B776C" w:rsidP="001A02C7">
      <w:pPr>
        <w:pStyle w:val="ListParagraph"/>
        <w:numPr>
          <w:ilvl w:val="0"/>
          <w:numId w:val="9"/>
        </w:numPr>
        <w:rPr>
          <w:rFonts w:ascii="Arial" w:hAnsi="Arial" w:cs="Arial"/>
        </w:rPr>
      </w:pPr>
      <w:r w:rsidRPr="00FC4340">
        <w:rPr>
          <w:rFonts w:ascii="Arial" w:hAnsi="Arial" w:cs="Arial"/>
        </w:rPr>
        <w:t>Delegations of Authority</w:t>
      </w:r>
    </w:p>
    <w:p w14:paraId="577C4AC4" w14:textId="77777777" w:rsidR="001A02C7" w:rsidRPr="00FC4340" w:rsidRDefault="002B776C" w:rsidP="001A02C7">
      <w:pPr>
        <w:pStyle w:val="ListParagraph"/>
        <w:numPr>
          <w:ilvl w:val="0"/>
          <w:numId w:val="9"/>
        </w:numPr>
        <w:rPr>
          <w:rFonts w:ascii="Arial" w:hAnsi="Arial" w:cs="Arial"/>
        </w:rPr>
      </w:pPr>
      <w:r w:rsidRPr="00FC4340">
        <w:rPr>
          <w:rFonts w:ascii="Arial" w:hAnsi="Arial" w:cs="Arial"/>
        </w:rPr>
        <w:t>Document Retention</w:t>
      </w:r>
    </w:p>
    <w:p w14:paraId="1C7299BB" w14:textId="2EC3761B" w:rsidR="001A02C7" w:rsidRPr="00FC4340" w:rsidRDefault="002B776C" w:rsidP="001A02C7">
      <w:pPr>
        <w:pStyle w:val="ListParagraph"/>
        <w:numPr>
          <w:ilvl w:val="0"/>
          <w:numId w:val="9"/>
        </w:numPr>
        <w:rPr>
          <w:rFonts w:ascii="Arial" w:hAnsi="Arial" w:cs="Arial"/>
        </w:rPr>
      </w:pPr>
      <w:r w:rsidRPr="00FC4340">
        <w:rPr>
          <w:rFonts w:ascii="Arial" w:hAnsi="Arial" w:cs="Arial"/>
        </w:rPr>
        <w:t xml:space="preserve">Financial </w:t>
      </w:r>
      <w:r w:rsidR="00EE406B" w:rsidRPr="00FC4340">
        <w:rPr>
          <w:rFonts w:ascii="Arial" w:hAnsi="Arial" w:cs="Arial"/>
        </w:rPr>
        <w:t>and</w:t>
      </w:r>
      <w:r w:rsidRPr="00FC4340">
        <w:rPr>
          <w:rFonts w:ascii="Arial" w:hAnsi="Arial" w:cs="Arial"/>
        </w:rPr>
        <w:t xml:space="preserve"> Internal Controls</w:t>
      </w:r>
    </w:p>
    <w:p w14:paraId="237F500C" w14:textId="5B9AC8E2" w:rsidR="001A02C7" w:rsidRPr="00FC4340" w:rsidRDefault="002B776C" w:rsidP="001A02C7">
      <w:pPr>
        <w:pStyle w:val="ListParagraph"/>
        <w:numPr>
          <w:ilvl w:val="0"/>
          <w:numId w:val="9"/>
        </w:numPr>
        <w:rPr>
          <w:rFonts w:ascii="Arial" w:hAnsi="Arial" w:cs="Arial"/>
        </w:rPr>
      </w:pPr>
      <w:r w:rsidRPr="00FC4340">
        <w:rPr>
          <w:rFonts w:ascii="Arial" w:hAnsi="Arial" w:cs="Arial"/>
        </w:rPr>
        <w:t>Indirect Cost Rate Agreement</w:t>
      </w:r>
      <w:r w:rsidR="001A02C7" w:rsidRPr="00FC4340">
        <w:rPr>
          <w:rFonts w:ascii="Arial" w:hAnsi="Arial" w:cs="Arial"/>
        </w:rPr>
        <w:t xml:space="preserve"> (</w:t>
      </w:r>
      <w:r w:rsidR="001A02C7" w:rsidRPr="00FC4340">
        <w:rPr>
          <w:rFonts w:ascii="Arial" w:hAnsi="Arial" w:cs="Arial"/>
          <w:i/>
        </w:rPr>
        <w:t>if applicable</w:t>
      </w:r>
      <w:r w:rsidR="001A02C7" w:rsidRPr="00FC4340">
        <w:rPr>
          <w:rFonts w:ascii="Arial" w:hAnsi="Arial" w:cs="Arial"/>
        </w:rPr>
        <w:t>)</w:t>
      </w:r>
    </w:p>
    <w:p w14:paraId="37E28E57" w14:textId="77777777" w:rsidR="001A02C7" w:rsidRPr="00FC4340" w:rsidRDefault="002B776C" w:rsidP="001A13F1">
      <w:pPr>
        <w:pStyle w:val="ListParagraph"/>
        <w:numPr>
          <w:ilvl w:val="0"/>
          <w:numId w:val="9"/>
        </w:numPr>
        <w:ind w:left="360"/>
        <w:rPr>
          <w:rFonts w:ascii="Arial" w:hAnsi="Arial" w:cs="Arial"/>
        </w:rPr>
      </w:pPr>
      <w:r w:rsidRPr="00FC4340">
        <w:rPr>
          <w:rFonts w:ascii="Arial" w:hAnsi="Arial" w:cs="Arial"/>
        </w:rPr>
        <w:t>Staff Code of Conduct</w:t>
      </w:r>
    </w:p>
    <w:p w14:paraId="1171D612" w14:textId="77777777" w:rsidR="001A02C7" w:rsidRPr="00FC4340" w:rsidRDefault="002B776C" w:rsidP="001A13F1">
      <w:pPr>
        <w:pStyle w:val="ListParagraph"/>
        <w:numPr>
          <w:ilvl w:val="0"/>
          <w:numId w:val="9"/>
        </w:numPr>
        <w:ind w:left="360"/>
        <w:rPr>
          <w:rFonts w:ascii="Arial" w:hAnsi="Arial" w:cs="Arial"/>
        </w:rPr>
      </w:pPr>
      <w:r w:rsidRPr="00FC4340">
        <w:rPr>
          <w:rFonts w:ascii="Arial" w:hAnsi="Arial" w:cs="Arial"/>
        </w:rPr>
        <w:t>Standards for Use of Federal Funds</w:t>
      </w:r>
    </w:p>
    <w:p w14:paraId="28F62F90" w14:textId="77777777" w:rsidR="001A02C7" w:rsidRPr="00FC4340" w:rsidRDefault="002B776C" w:rsidP="001A13F1">
      <w:pPr>
        <w:pStyle w:val="ListParagraph"/>
        <w:numPr>
          <w:ilvl w:val="0"/>
          <w:numId w:val="9"/>
        </w:numPr>
        <w:ind w:left="360"/>
        <w:rPr>
          <w:rFonts w:ascii="Arial" w:hAnsi="Arial" w:cs="Arial"/>
        </w:rPr>
      </w:pPr>
      <w:r w:rsidRPr="00FC4340">
        <w:rPr>
          <w:rFonts w:ascii="Arial" w:hAnsi="Arial" w:cs="Arial"/>
        </w:rPr>
        <w:t>Statement of Ethics</w:t>
      </w:r>
    </w:p>
    <w:p w14:paraId="5629FA12" w14:textId="77777777" w:rsidR="001A02C7" w:rsidRPr="00FC4340" w:rsidRDefault="006B3365" w:rsidP="001A13F1">
      <w:pPr>
        <w:pStyle w:val="ListParagraph"/>
        <w:numPr>
          <w:ilvl w:val="0"/>
          <w:numId w:val="9"/>
        </w:numPr>
        <w:ind w:left="360"/>
        <w:rPr>
          <w:rFonts w:ascii="Arial" w:hAnsi="Arial" w:cs="Arial"/>
        </w:rPr>
      </w:pPr>
      <w:r w:rsidRPr="00FC4340">
        <w:rPr>
          <w:rFonts w:ascii="Arial" w:hAnsi="Arial" w:cs="Arial"/>
        </w:rPr>
        <w:t xml:space="preserve">Personnel / </w:t>
      </w:r>
      <w:r w:rsidR="0084520C" w:rsidRPr="00FC4340">
        <w:rPr>
          <w:rFonts w:ascii="Arial" w:hAnsi="Arial" w:cs="Arial"/>
        </w:rPr>
        <w:t>Employee Handbook</w:t>
      </w:r>
      <w:r w:rsidRPr="00FC4340">
        <w:rPr>
          <w:rFonts w:ascii="Arial" w:hAnsi="Arial" w:cs="Arial"/>
        </w:rPr>
        <w:t xml:space="preserve"> </w:t>
      </w:r>
      <w:r w:rsidR="0084520C" w:rsidRPr="00FC4340">
        <w:rPr>
          <w:rFonts w:ascii="Arial" w:hAnsi="Arial" w:cs="Arial"/>
        </w:rPr>
        <w:t>/</w:t>
      </w:r>
      <w:r w:rsidRPr="00FC4340">
        <w:rPr>
          <w:rFonts w:ascii="Arial" w:hAnsi="Arial" w:cs="Arial"/>
        </w:rPr>
        <w:t xml:space="preserve"> Manual</w:t>
      </w:r>
    </w:p>
    <w:p w14:paraId="3BABB749" w14:textId="77777777" w:rsidR="001A02C7" w:rsidRPr="00FC4340" w:rsidRDefault="0084520C" w:rsidP="001A13F1">
      <w:pPr>
        <w:pStyle w:val="ListParagraph"/>
        <w:numPr>
          <w:ilvl w:val="0"/>
          <w:numId w:val="9"/>
        </w:numPr>
        <w:spacing w:line="240" w:lineRule="auto"/>
        <w:ind w:left="360"/>
        <w:rPr>
          <w:rFonts w:ascii="Arial" w:hAnsi="Arial" w:cs="Arial"/>
          <w:b/>
          <w:sz w:val="28"/>
        </w:rPr>
      </w:pPr>
      <w:r w:rsidRPr="00FC4340">
        <w:rPr>
          <w:rFonts w:ascii="Arial" w:hAnsi="Arial" w:cs="Arial"/>
        </w:rPr>
        <w:t>Timekeeping</w:t>
      </w:r>
    </w:p>
    <w:p w14:paraId="327B0FCD" w14:textId="1B96BA22" w:rsidR="009140F0" w:rsidRPr="00FC4340" w:rsidRDefault="0084520C" w:rsidP="001A13F1">
      <w:pPr>
        <w:pStyle w:val="ListParagraph"/>
        <w:numPr>
          <w:ilvl w:val="0"/>
          <w:numId w:val="9"/>
        </w:numPr>
        <w:spacing w:line="240" w:lineRule="auto"/>
        <w:ind w:left="360"/>
        <w:rPr>
          <w:rFonts w:ascii="Arial" w:hAnsi="Arial" w:cs="Arial"/>
          <w:b/>
          <w:sz w:val="28"/>
        </w:rPr>
      </w:pPr>
      <w:r w:rsidRPr="00FC4340">
        <w:rPr>
          <w:rFonts w:ascii="Arial" w:hAnsi="Arial" w:cs="Arial"/>
        </w:rPr>
        <w:t>Travel</w:t>
      </w:r>
      <w:r w:rsidR="005F4623" w:rsidRPr="00FC4340">
        <w:rPr>
          <w:rFonts w:ascii="Arial" w:hAnsi="Arial" w:cs="Arial"/>
        </w:rPr>
        <w:t xml:space="preserve">, </w:t>
      </w:r>
      <w:r w:rsidRPr="00FC4340">
        <w:rPr>
          <w:rFonts w:ascii="Arial" w:hAnsi="Arial" w:cs="Arial"/>
        </w:rPr>
        <w:t>Meal</w:t>
      </w:r>
      <w:r w:rsidR="006B3365" w:rsidRPr="00FC4340">
        <w:rPr>
          <w:rFonts w:ascii="Arial" w:hAnsi="Arial" w:cs="Arial"/>
        </w:rPr>
        <w:t>s</w:t>
      </w:r>
      <w:r w:rsidR="005F4623" w:rsidRPr="00FC4340">
        <w:rPr>
          <w:rFonts w:ascii="Arial" w:hAnsi="Arial" w:cs="Arial"/>
        </w:rPr>
        <w:t xml:space="preserve">, </w:t>
      </w:r>
      <w:r w:rsidR="00EE406B" w:rsidRPr="00FC4340">
        <w:rPr>
          <w:rFonts w:ascii="Arial" w:hAnsi="Arial" w:cs="Arial"/>
        </w:rPr>
        <w:t>and</w:t>
      </w:r>
      <w:r w:rsidR="005F4623" w:rsidRPr="00FC4340">
        <w:rPr>
          <w:rFonts w:ascii="Arial" w:hAnsi="Arial" w:cs="Arial"/>
        </w:rPr>
        <w:t xml:space="preserve"> </w:t>
      </w:r>
      <w:r w:rsidRPr="00FC4340">
        <w:rPr>
          <w:rFonts w:ascii="Arial" w:hAnsi="Arial" w:cs="Arial"/>
        </w:rPr>
        <w:t>Reimbursement</w:t>
      </w:r>
    </w:p>
    <w:p w14:paraId="767BA40A" w14:textId="77777777" w:rsidR="001A02C7" w:rsidRPr="00FC4340" w:rsidRDefault="001A02C7" w:rsidP="002B776C">
      <w:pPr>
        <w:pStyle w:val="ListParagraph"/>
        <w:spacing w:line="240" w:lineRule="auto"/>
        <w:ind w:left="0" w:firstLine="0"/>
        <w:rPr>
          <w:rFonts w:ascii="Arial" w:hAnsi="Arial" w:cs="Arial"/>
          <w:b/>
          <w:sz w:val="28"/>
        </w:rPr>
        <w:sectPr w:rsidR="001A02C7" w:rsidRPr="00FC4340" w:rsidSect="001A02C7">
          <w:type w:val="continuous"/>
          <w:pgSz w:w="12240" w:h="15840"/>
          <w:pgMar w:top="720" w:right="720" w:bottom="720" w:left="720" w:header="0" w:footer="720" w:gutter="0"/>
          <w:cols w:num="2" w:space="720"/>
          <w:docGrid w:linePitch="326"/>
        </w:sectPr>
      </w:pPr>
    </w:p>
    <w:p w14:paraId="3255950D" w14:textId="526B3922" w:rsidR="002B776C" w:rsidRPr="00FC4340" w:rsidRDefault="002B776C" w:rsidP="002B776C">
      <w:pPr>
        <w:pStyle w:val="ListParagraph"/>
        <w:spacing w:line="240" w:lineRule="auto"/>
        <w:ind w:left="0" w:firstLine="0"/>
        <w:rPr>
          <w:rFonts w:ascii="Arial" w:hAnsi="Arial" w:cs="Arial"/>
          <w:b/>
          <w:sz w:val="12"/>
        </w:rPr>
      </w:pPr>
    </w:p>
    <w:p w14:paraId="74DCB661" w14:textId="54526EFA" w:rsidR="00F14533" w:rsidRPr="00066FEF" w:rsidRDefault="001D3A3A">
      <w:pPr>
        <w:spacing w:line="240" w:lineRule="auto"/>
        <w:rPr>
          <w:rFonts w:ascii="Arial" w:hAnsi="Arial" w:cs="Arial"/>
          <w:b/>
          <w:color w:val="404040"/>
          <w:sz w:val="28"/>
        </w:rPr>
      </w:pPr>
      <w:r w:rsidRPr="00FC4340">
        <w:rPr>
          <w:rFonts w:ascii="Arial" w:hAnsi="Arial" w:cs="Arial"/>
        </w:rPr>
        <w:t xml:space="preserve">Organizations that do not have </w:t>
      </w:r>
      <w:r w:rsidR="002838B7" w:rsidRPr="00FC4340">
        <w:rPr>
          <w:rFonts w:ascii="Arial" w:hAnsi="Arial" w:cs="Arial"/>
        </w:rPr>
        <w:t>these</w:t>
      </w:r>
      <w:r w:rsidRPr="00FC4340">
        <w:rPr>
          <w:rFonts w:ascii="Arial" w:hAnsi="Arial" w:cs="Arial"/>
        </w:rPr>
        <w:t xml:space="preserve"> in place</w:t>
      </w:r>
      <w:r w:rsidR="00EE406B" w:rsidRPr="00FC4340">
        <w:rPr>
          <w:rFonts w:ascii="Arial" w:hAnsi="Arial" w:cs="Arial"/>
        </w:rPr>
        <w:t xml:space="preserve"> will</w:t>
      </w:r>
      <w:r w:rsidRPr="00FC4340">
        <w:rPr>
          <w:rFonts w:ascii="Arial" w:hAnsi="Arial" w:cs="Arial"/>
        </w:rPr>
        <w:t xml:space="preserve"> have time and</w:t>
      </w:r>
      <w:r w:rsidR="00EE406B" w:rsidRPr="00FC4340">
        <w:rPr>
          <w:rFonts w:ascii="Arial" w:hAnsi="Arial" w:cs="Arial"/>
        </w:rPr>
        <w:t xml:space="preserve"> the</w:t>
      </w:r>
      <w:r w:rsidRPr="00FC4340">
        <w:rPr>
          <w:rFonts w:ascii="Arial" w:hAnsi="Arial" w:cs="Arial"/>
        </w:rPr>
        <w:t xml:space="preserve"> opportunity to develop and enact </w:t>
      </w:r>
      <w:r w:rsidR="002838B7" w:rsidRPr="00FC4340">
        <w:rPr>
          <w:rFonts w:ascii="Arial" w:hAnsi="Arial" w:cs="Arial"/>
        </w:rPr>
        <w:t>the requisite P&amp;P prior to applying for a VGF V</w:t>
      </w:r>
      <w:r w:rsidR="00EE406B" w:rsidRPr="00FC4340">
        <w:rPr>
          <w:rFonts w:ascii="Arial" w:hAnsi="Arial" w:cs="Arial"/>
        </w:rPr>
        <w:t xml:space="preserve">olunteer </w:t>
      </w:r>
      <w:r w:rsidR="002838B7" w:rsidRPr="00FC4340">
        <w:rPr>
          <w:rFonts w:ascii="Arial" w:hAnsi="Arial" w:cs="Arial"/>
        </w:rPr>
        <w:t>C</w:t>
      </w:r>
      <w:r w:rsidR="00EE406B" w:rsidRPr="00FC4340">
        <w:rPr>
          <w:rFonts w:ascii="Arial" w:hAnsi="Arial" w:cs="Arial"/>
        </w:rPr>
        <w:t>onnector</w:t>
      </w:r>
      <w:r w:rsidR="002838B7" w:rsidRPr="00FC4340">
        <w:rPr>
          <w:rFonts w:ascii="Arial" w:hAnsi="Arial" w:cs="Arial"/>
        </w:rPr>
        <w:t xml:space="preserve"> grant.</w:t>
      </w:r>
      <w:r w:rsidR="00F14533" w:rsidRPr="00066FEF">
        <w:rPr>
          <w:rFonts w:ascii="Arial" w:hAnsi="Arial" w:cs="Arial"/>
          <w:color w:val="404040"/>
        </w:rPr>
        <w:br w:type="page"/>
      </w:r>
    </w:p>
    <w:p w14:paraId="20D34929" w14:textId="29531F18" w:rsidR="00A966B9" w:rsidRPr="00066FEF" w:rsidRDefault="00A15FD1" w:rsidP="00066FEF">
      <w:pPr>
        <w:pStyle w:val="Heading1"/>
      </w:pPr>
      <w:bookmarkStart w:id="61" w:name="_Toc89172124"/>
      <w:r w:rsidRPr="00066FEF">
        <w:lastRenderedPageBreak/>
        <w:t>II.</w:t>
      </w:r>
      <w:r w:rsidR="0084520C" w:rsidRPr="00066FEF">
        <w:t xml:space="preserve"> APPLICATION INSTRUCTIONS</w:t>
      </w:r>
      <w:bookmarkEnd w:id="61"/>
    </w:p>
    <w:p w14:paraId="2C1F4BF9" w14:textId="77777777" w:rsidR="002B776C" w:rsidRPr="00066FEF" w:rsidRDefault="002B776C" w:rsidP="00B15AF4">
      <w:pPr>
        <w:rPr>
          <w:rFonts w:ascii="Arial" w:hAnsi="Arial" w:cs="Arial"/>
          <w:color w:val="404040"/>
        </w:rPr>
        <w:sectPr w:rsidR="002B776C" w:rsidRPr="00066FEF" w:rsidSect="002B776C">
          <w:type w:val="continuous"/>
          <w:pgSz w:w="12240" w:h="15840"/>
          <w:pgMar w:top="720" w:right="720" w:bottom="720" w:left="720" w:header="0" w:footer="720" w:gutter="0"/>
          <w:cols w:space="720"/>
          <w:docGrid w:linePitch="326"/>
        </w:sectPr>
      </w:pPr>
    </w:p>
    <w:p w14:paraId="1FA14FC3" w14:textId="64573E54" w:rsidR="00682002" w:rsidRPr="00FC4340" w:rsidRDefault="0084520C" w:rsidP="00B15AF4">
      <w:pPr>
        <w:rPr>
          <w:rFonts w:ascii="Arial" w:hAnsi="Arial" w:cs="Arial"/>
        </w:rPr>
      </w:pPr>
      <w:r w:rsidRPr="00FC4340">
        <w:rPr>
          <w:rFonts w:ascii="Arial" w:hAnsi="Arial" w:cs="Arial"/>
        </w:rPr>
        <w:t xml:space="preserve">Applicants </w:t>
      </w:r>
      <w:r w:rsidR="00FB23BC" w:rsidRPr="00FC4340">
        <w:rPr>
          <w:rFonts w:ascii="Arial" w:hAnsi="Arial" w:cs="Arial"/>
        </w:rPr>
        <w:t>are required to use the document</w:t>
      </w:r>
      <w:r w:rsidR="00DB39F6" w:rsidRPr="00FC4340">
        <w:rPr>
          <w:rFonts w:ascii="Arial" w:hAnsi="Arial" w:cs="Arial"/>
        </w:rPr>
        <w:t>s</w:t>
      </w:r>
      <w:r w:rsidR="00FB23BC" w:rsidRPr="00FC4340">
        <w:rPr>
          <w:rFonts w:ascii="Arial" w:hAnsi="Arial" w:cs="Arial"/>
        </w:rPr>
        <w:t xml:space="preserve"> provided</w:t>
      </w:r>
      <w:r w:rsidR="00FC4340" w:rsidRPr="00FC4340">
        <w:rPr>
          <w:rFonts w:ascii="Arial" w:hAnsi="Arial" w:cs="Arial"/>
        </w:rPr>
        <w:t xml:space="preserve"> </w:t>
      </w:r>
      <w:hyperlink r:id="rId10" w:history="1">
        <w:r w:rsidR="00FC4340" w:rsidRPr="00FC4340">
          <w:rPr>
            <w:rStyle w:val="Hyperlink"/>
            <w:rFonts w:ascii="Arial" w:hAnsi="Arial" w:cs="Arial"/>
          </w:rPr>
          <w:t>online</w:t>
        </w:r>
      </w:hyperlink>
      <w:r w:rsidR="00FB23BC" w:rsidRPr="00FC4340">
        <w:rPr>
          <w:rFonts w:ascii="Arial" w:hAnsi="Arial" w:cs="Arial"/>
        </w:rPr>
        <w:t xml:space="preserve">. </w:t>
      </w:r>
      <w:r w:rsidR="001A02C7" w:rsidRPr="00FC4340">
        <w:rPr>
          <w:rFonts w:ascii="Arial" w:hAnsi="Arial" w:cs="Arial"/>
        </w:rPr>
        <w:t>When</w:t>
      </w:r>
      <w:r w:rsidR="0002717B" w:rsidRPr="00FC4340">
        <w:rPr>
          <w:rFonts w:ascii="Arial" w:hAnsi="Arial" w:cs="Arial"/>
        </w:rPr>
        <w:t xml:space="preserve"> writing the program</w:t>
      </w:r>
      <w:r w:rsidRPr="00FC4340">
        <w:rPr>
          <w:rFonts w:ascii="Arial" w:hAnsi="Arial" w:cs="Arial"/>
        </w:rPr>
        <w:t xml:space="preserve"> narrative</w:t>
      </w:r>
      <w:r w:rsidR="00FC4340" w:rsidRPr="00FC4340">
        <w:rPr>
          <w:rFonts w:ascii="Arial" w:hAnsi="Arial" w:cs="Arial"/>
        </w:rPr>
        <w:t xml:space="preserve"> for the application</w:t>
      </w:r>
      <w:r w:rsidRPr="00FC4340">
        <w:rPr>
          <w:rFonts w:ascii="Arial" w:hAnsi="Arial" w:cs="Arial"/>
        </w:rPr>
        <w:t xml:space="preserve">, </w:t>
      </w:r>
      <w:r w:rsidR="00EE406B" w:rsidRPr="00FC4340">
        <w:rPr>
          <w:rFonts w:ascii="Arial" w:hAnsi="Arial" w:cs="Arial"/>
        </w:rPr>
        <w:t xml:space="preserve">please </w:t>
      </w:r>
      <w:r w:rsidRPr="00FC4340">
        <w:rPr>
          <w:rFonts w:ascii="Arial" w:hAnsi="Arial" w:cs="Arial"/>
        </w:rPr>
        <w:t>refer to the specifics detailed throughout this RFA.</w:t>
      </w:r>
      <w:r w:rsidR="00282002" w:rsidRPr="00FC4340">
        <w:rPr>
          <w:rFonts w:ascii="Arial" w:hAnsi="Arial" w:cs="Arial"/>
        </w:rPr>
        <w:t xml:space="preserve"> </w:t>
      </w:r>
      <w:r w:rsidRPr="00FC4340">
        <w:rPr>
          <w:rFonts w:ascii="Arial" w:hAnsi="Arial" w:cs="Arial"/>
        </w:rPr>
        <w:t xml:space="preserve">All organizations </w:t>
      </w:r>
      <w:r w:rsidR="004A1BE3" w:rsidRPr="00FC4340">
        <w:rPr>
          <w:rFonts w:ascii="Arial" w:hAnsi="Arial" w:cs="Arial"/>
        </w:rPr>
        <w:t>awarded funds through this competition</w:t>
      </w:r>
      <w:r w:rsidRPr="00FC4340">
        <w:rPr>
          <w:rFonts w:ascii="Arial" w:hAnsi="Arial" w:cs="Arial"/>
        </w:rPr>
        <w:t xml:space="preserve"> </w:t>
      </w:r>
      <w:r w:rsidR="00282002" w:rsidRPr="00FC4340">
        <w:rPr>
          <w:rFonts w:ascii="Arial" w:hAnsi="Arial" w:cs="Arial"/>
        </w:rPr>
        <w:t>are required</w:t>
      </w:r>
      <w:r w:rsidRPr="00FC4340">
        <w:rPr>
          <w:rFonts w:ascii="Arial" w:hAnsi="Arial" w:cs="Arial"/>
        </w:rPr>
        <w:t xml:space="preserve"> to support two or more </w:t>
      </w:r>
      <w:r w:rsidR="00B82EBA" w:rsidRPr="00FC4340">
        <w:rPr>
          <w:rFonts w:ascii="Arial" w:hAnsi="Arial" w:cs="Arial"/>
        </w:rPr>
        <w:t xml:space="preserve">key </w:t>
      </w:r>
      <w:r w:rsidRPr="00FC4340">
        <w:rPr>
          <w:rFonts w:ascii="Arial" w:hAnsi="Arial" w:cs="Arial"/>
        </w:rPr>
        <w:t>functions of a V</w:t>
      </w:r>
      <w:r w:rsidR="00EE406B" w:rsidRPr="00FC4340">
        <w:rPr>
          <w:rFonts w:ascii="Arial" w:hAnsi="Arial" w:cs="Arial"/>
        </w:rPr>
        <w:t xml:space="preserve">olunteer </w:t>
      </w:r>
      <w:r w:rsidRPr="00FC4340">
        <w:rPr>
          <w:rFonts w:ascii="Arial" w:hAnsi="Arial" w:cs="Arial"/>
        </w:rPr>
        <w:t>C</w:t>
      </w:r>
      <w:r w:rsidR="00EE406B" w:rsidRPr="00FC4340">
        <w:rPr>
          <w:rFonts w:ascii="Arial" w:hAnsi="Arial" w:cs="Arial"/>
        </w:rPr>
        <w:t>onnector</w:t>
      </w:r>
      <w:r w:rsidR="00E1420B" w:rsidRPr="00FC4340">
        <w:rPr>
          <w:rFonts w:ascii="Arial" w:hAnsi="Arial" w:cs="Arial"/>
        </w:rPr>
        <w:t>:</w:t>
      </w:r>
    </w:p>
    <w:p w14:paraId="0A7DB233" w14:textId="4D5B6518" w:rsidR="00682002" w:rsidRPr="00FC4340" w:rsidRDefault="00B6427B" w:rsidP="001D0F8C">
      <w:pPr>
        <w:pStyle w:val="ListParagraph"/>
        <w:numPr>
          <w:ilvl w:val="0"/>
          <w:numId w:val="3"/>
        </w:numPr>
        <w:rPr>
          <w:rFonts w:ascii="Arial" w:hAnsi="Arial" w:cs="Arial"/>
          <w:b/>
        </w:rPr>
      </w:pPr>
      <w:r w:rsidRPr="00FC4340">
        <w:rPr>
          <w:rFonts w:ascii="Arial" w:hAnsi="Arial" w:cs="Arial"/>
          <w:b/>
        </w:rPr>
        <w:t>C</w:t>
      </w:r>
      <w:r w:rsidR="0084520C" w:rsidRPr="00FC4340">
        <w:rPr>
          <w:rFonts w:ascii="Arial" w:hAnsi="Arial" w:cs="Arial"/>
          <w:b/>
        </w:rPr>
        <w:t>onnect people with opportunities to volunteer and serve (required</w:t>
      </w:r>
      <w:r w:rsidR="00682002" w:rsidRPr="00FC4340">
        <w:rPr>
          <w:rFonts w:ascii="Arial" w:hAnsi="Arial" w:cs="Arial"/>
          <w:b/>
        </w:rPr>
        <w:t>);</w:t>
      </w:r>
    </w:p>
    <w:p w14:paraId="132A1783" w14:textId="7412C2D5" w:rsidR="00682002" w:rsidRPr="00FC4340" w:rsidRDefault="00B6427B" w:rsidP="001D0F8C">
      <w:pPr>
        <w:pStyle w:val="ListParagraph"/>
        <w:numPr>
          <w:ilvl w:val="0"/>
          <w:numId w:val="3"/>
        </w:numPr>
        <w:rPr>
          <w:rFonts w:ascii="Arial" w:hAnsi="Arial" w:cs="Arial"/>
          <w:b/>
        </w:rPr>
      </w:pPr>
      <w:r w:rsidRPr="00FC4340">
        <w:rPr>
          <w:rFonts w:ascii="Arial" w:hAnsi="Arial" w:cs="Arial"/>
          <w:b/>
        </w:rPr>
        <w:t>I</w:t>
      </w:r>
      <w:r w:rsidR="0084520C" w:rsidRPr="00FC4340">
        <w:rPr>
          <w:rFonts w:ascii="Arial" w:hAnsi="Arial" w:cs="Arial"/>
          <w:b/>
        </w:rPr>
        <w:t>ncrease capacity for organizations to engage volunteers in meaningful service (required)</w:t>
      </w:r>
      <w:r w:rsidR="00682002" w:rsidRPr="00FC4340">
        <w:rPr>
          <w:rFonts w:ascii="Arial" w:hAnsi="Arial" w:cs="Arial"/>
          <w:b/>
        </w:rPr>
        <w:t>;</w:t>
      </w:r>
    </w:p>
    <w:p w14:paraId="50D4ACEB" w14:textId="5CB89491" w:rsidR="00682002" w:rsidRPr="00FC4340" w:rsidRDefault="00B6427B" w:rsidP="001D0F8C">
      <w:pPr>
        <w:pStyle w:val="ListParagraph"/>
        <w:numPr>
          <w:ilvl w:val="0"/>
          <w:numId w:val="3"/>
        </w:numPr>
        <w:rPr>
          <w:rFonts w:ascii="Arial" w:hAnsi="Arial" w:cs="Arial"/>
          <w:i/>
        </w:rPr>
      </w:pPr>
      <w:r w:rsidRPr="00FC4340">
        <w:rPr>
          <w:rFonts w:ascii="Arial" w:hAnsi="Arial" w:cs="Arial"/>
          <w:i/>
        </w:rPr>
        <w:t>P</w:t>
      </w:r>
      <w:r w:rsidR="0084520C" w:rsidRPr="00FC4340">
        <w:rPr>
          <w:rFonts w:ascii="Arial" w:hAnsi="Arial" w:cs="Arial"/>
          <w:i/>
        </w:rPr>
        <w:t>romote volunteering</w:t>
      </w:r>
      <w:r w:rsidR="00A4774A" w:rsidRPr="00FC4340">
        <w:rPr>
          <w:rFonts w:ascii="Arial" w:hAnsi="Arial" w:cs="Arial"/>
          <w:i/>
        </w:rPr>
        <w:t xml:space="preserve"> in general</w:t>
      </w:r>
      <w:r w:rsidR="0084520C" w:rsidRPr="00FC4340">
        <w:rPr>
          <w:rFonts w:ascii="Arial" w:hAnsi="Arial" w:cs="Arial"/>
          <w:i/>
        </w:rPr>
        <w:t xml:space="preserve"> (</w:t>
      </w:r>
      <w:r w:rsidR="0084520C" w:rsidRPr="00FC4340">
        <w:rPr>
          <w:rFonts w:ascii="Arial" w:hAnsi="Arial" w:cs="Arial"/>
          <w:iCs/>
          <w:u w:val="single"/>
        </w:rPr>
        <w:t>optional</w:t>
      </w:r>
      <w:r w:rsidR="0084520C" w:rsidRPr="00FC4340">
        <w:rPr>
          <w:rFonts w:ascii="Arial" w:hAnsi="Arial" w:cs="Arial"/>
          <w:i/>
        </w:rPr>
        <w:t>)</w:t>
      </w:r>
      <w:r w:rsidR="00682002" w:rsidRPr="00FC4340">
        <w:rPr>
          <w:rFonts w:ascii="Arial" w:hAnsi="Arial" w:cs="Arial"/>
          <w:i/>
        </w:rPr>
        <w:t xml:space="preserve">; </w:t>
      </w:r>
      <w:r w:rsidR="00E1420B" w:rsidRPr="00FC4340">
        <w:rPr>
          <w:rFonts w:ascii="Arial" w:hAnsi="Arial" w:cs="Arial"/>
          <w:iCs/>
        </w:rPr>
        <w:t>and</w:t>
      </w:r>
    </w:p>
    <w:p w14:paraId="09FA9348" w14:textId="1690B4DC" w:rsidR="00A966B9" w:rsidRPr="00FC4340" w:rsidRDefault="00B6427B" w:rsidP="001D0F8C">
      <w:pPr>
        <w:pStyle w:val="ListParagraph"/>
        <w:numPr>
          <w:ilvl w:val="0"/>
          <w:numId w:val="3"/>
        </w:numPr>
        <w:rPr>
          <w:rFonts w:ascii="Arial" w:hAnsi="Arial" w:cs="Arial"/>
          <w:i/>
        </w:rPr>
      </w:pPr>
      <w:r w:rsidRPr="00FC4340">
        <w:rPr>
          <w:rFonts w:ascii="Arial" w:hAnsi="Arial" w:cs="Arial"/>
          <w:i/>
        </w:rPr>
        <w:t>D</w:t>
      </w:r>
      <w:r w:rsidR="00682002" w:rsidRPr="00FC4340">
        <w:rPr>
          <w:rFonts w:ascii="Arial" w:hAnsi="Arial" w:cs="Arial"/>
          <w:i/>
        </w:rPr>
        <w:t>evelop internal</w:t>
      </w:r>
      <w:r w:rsidR="0084520C" w:rsidRPr="00FC4340">
        <w:rPr>
          <w:rFonts w:ascii="Arial" w:hAnsi="Arial" w:cs="Arial"/>
          <w:i/>
        </w:rPr>
        <w:t xml:space="preserve"> and/or </w:t>
      </w:r>
      <w:r w:rsidR="00682002" w:rsidRPr="00FC4340">
        <w:rPr>
          <w:rFonts w:ascii="Arial" w:hAnsi="Arial" w:cs="Arial"/>
          <w:i/>
        </w:rPr>
        <w:t xml:space="preserve">external </w:t>
      </w:r>
      <w:r w:rsidR="0084520C" w:rsidRPr="00FC4340">
        <w:rPr>
          <w:rFonts w:ascii="Arial" w:hAnsi="Arial" w:cs="Arial"/>
          <w:i/>
        </w:rPr>
        <w:t>support partners in developing local programming/projects designed to utilize volunteerism as a solution to community problems (</w:t>
      </w:r>
      <w:r w:rsidR="0084520C" w:rsidRPr="00FC4340">
        <w:rPr>
          <w:rFonts w:ascii="Arial" w:hAnsi="Arial" w:cs="Arial"/>
          <w:iCs/>
          <w:u w:val="single"/>
        </w:rPr>
        <w:t>optional</w:t>
      </w:r>
      <w:r w:rsidR="0084520C" w:rsidRPr="00FC4340">
        <w:rPr>
          <w:rFonts w:ascii="Arial" w:hAnsi="Arial" w:cs="Arial"/>
          <w:i/>
        </w:rPr>
        <w:t>).</w:t>
      </w:r>
    </w:p>
    <w:p w14:paraId="6CF0F7D0" w14:textId="77777777" w:rsidR="00B15AF4" w:rsidRPr="00066FEF" w:rsidRDefault="00B15AF4" w:rsidP="00B15AF4">
      <w:pPr>
        <w:rPr>
          <w:rFonts w:ascii="Arial" w:hAnsi="Arial" w:cs="Arial"/>
          <w:color w:val="404040"/>
          <w:sz w:val="12"/>
          <w:szCs w:val="12"/>
        </w:rPr>
      </w:pPr>
    </w:p>
    <w:p w14:paraId="735FCB6A" w14:textId="5D05D69E" w:rsidR="00A966B9" w:rsidRPr="00066FEF" w:rsidRDefault="00A15FD1" w:rsidP="00FC4340">
      <w:pPr>
        <w:pStyle w:val="Heading2"/>
      </w:pPr>
      <w:bookmarkStart w:id="62" w:name="_Toc87690522"/>
      <w:bookmarkStart w:id="63" w:name="_Toc87715703"/>
      <w:bookmarkStart w:id="64" w:name="_Toc88643440"/>
      <w:bookmarkStart w:id="65" w:name="_Toc89172125"/>
      <w:r w:rsidRPr="00066FEF">
        <w:t>A.</w:t>
      </w:r>
      <w:r w:rsidR="00023B59" w:rsidRPr="00066FEF">
        <w:t xml:space="preserve"> </w:t>
      </w:r>
      <w:r w:rsidR="0084520C" w:rsidRPr="00066FEF">
        <w:t>Applicant</w:t>
      </w:r>
      <w:r w:rsidRPr="00066FEF">
        <w:t xml:space="preserve"> Organization</w:t>
      </w:r>
      <w:r w:rsidR="0084520C" w:rsidRPr="00066FEF">
        <w:t xml:space="preserve"> Information</w:t>
      </w:r>
      <w:bookmarkEnd w:id="62"/>
      <w:bookmarkEnd w:id="63"/>
      <w:bookmarkEnd w:id="64"/>
      <w:bookmarkEnd w:id="65"/>
    </w:p>
    <w:p w14:paraId="3D0B8E3B" w14:textId="4F913018" w:rsidR="00A966B9" w:rsidRPr="00FC4340" w:rsidRDefault="00282002" w:rsidP="0004356B">
      <w:pPr>
        <w:rPr>
          <w:rFonts w:ascii="Arial" w:hAnsi="Arial" w:cs="Arial"/>
        </w:rPr>
      </w:pPr>
      <w:r w:rsidRPr="00FC4340">
        <w:rPr>
          <w:rFonts w:ascii="Arial" w:hAnsi="Arial" w:cs="Arial"/>
        </w:rPr>
        <w:t>Provide a response in</w:t>
      </w:r>
      <w:r w:rsidR="00354631" w:rsidRPr="00FC4340">
        <w:rPr>
          <w:rFonts w:ascii="Arial" w:hAnsi="Arial" w:cs="Arial"/>
        </w:rPr>
        <w:t xml:space="preserve"> </w:t>
      </w:r>
      <w:r w:rsidRPr="00FC4340">
        <w:rPr>
          <w:rFonts w:ascii="Arial" w:hAnsi="Arial" w:cs="Arial"/>
        </w:rPr>
        <w:t xml:space="preserve">all </w:t>
      </w:r>
      <w:r w:rsidR="0084520C" w:rsidRPr="00FC4340">
        <w:rPr>
          <w:rFonts w:ascii="Arial" w:hAnsi="Arial" w:cs="Arial"/>
        </w:rPr>
        <w:t xml:space="preserve">general information fields in </w:t>
      </w:r>
      <w:r w:rsidR="00354631" w:rsidRPr="00FC4340">
        <w:rPr>
          <w:rFonts w:ascii="Arial" w:hAnsi="Arial" w:cs="Arial"/>
        </w:rPr>
        <w:t>the application</w:t>
      </w:r>
      <w:r w:rsidR="00461126" w:rsidRPr="00FC4340">
        <w:rPr>
          <w:rFonts w:ascii="Arial" w:hAnsi="Arial" w:cs="Arial"/>
        </w:rPr>
        <w:t>.</w:t>
      </w:r>
      <w:r w:rsidRPr="00FC4340">
        <w:rPr>
          <w:rFonts w:ascii="Arial" w:hAnsi="Arial" w:cs="Arial"/>
        </w:rPr>
        <w:t xml:space="preserve"> Instances of “N/A” may require clarification </w:t>
      </w:r>
      <w:r w:rsidR="000C3518" w:rsidRPr="00FC4340">
        <w:rPr>
          <w:rFonts w:ascii="Arial" w:hAnsi="Arial" w:cs="Arial"/>
        </w:rPr>
        <w:t>during</w:t>
      </w:r>
      <w:r w:rsidRPr="00FC4340">
        <w:rPr>
          <w:rFonts w:ascii="Arial" w:hAnsi="Arial" w:cs="Arial"/>
        </w:rPr>
        <w:t xml:space="preserve"> the grant review process.</w:t>
      </w:r>
    </w:p>
    <w:p w14:paraId="7F5C367C" w14:textId="77777777" w:rsidR="00B15AF4" w:rsidRPr="00066FEF" w:rsidRDefault="00B15AF4" w:rsidP="00B15AF4">
      <w:pPr>
        <w:rPr>
          <w:rFonts w:ascii="Arial" w:hAnsi="Arial" w:cs="Arial"/>
          <w:color w:val="404040"/>
          <w:sz w:val="12"/>
          <w:szCs w:val="12"/>
        </w:rPr>
      </w:pPr>
    </w:p>
    <w:p w14:paraId="0FA33713" w14:textId="2048F5FC" w:rsidR="00A966B9" w:rsidRPr="00066FEF" w:rsidRDefault="00A15FD1" w:rsidP="00FC4340">
      <w:pPr>
        <w:pStyle w:val="Heading2"/>
      </w:pPr>
      <w:bookmarkStart w:id="66" w:name="_Toc87690523"/>
      <w:bookmarkStart w:id="67" w:name="_Toc87715704"/>
      <w:bookmarkStart w:id="68" w:name="_Toc88643441"/>
      <w:bookmarkStart w:id="69" w:name="_Toc89172126"/>
      <w:r w:rsidRPr="00066FEF">
        <w:t>B.</w:t>
      </w:r>
      <w:r w:rsidR="00023B59" w:rsidRPr="00066FEF">
        <w:t xml:space="preserve"> </w:t>
      </w:r>
      <w:r w:rsidR="00391472" w:rsidRPr="00066FEF">
        <w:t>Grant</w:t>
      </w:r>
      <w:r w:rsidR="0084520C" w:rsidRPr="00066FEF">
        <w:t xml:space="preserve"> Narrative</w:t>
      </w:r>
      <w:bookmarkEnd w:id="66"/>
      <w:bookmarkEnd w:id="67"/>
      <w:r w:rsidR="005C4381" w:rsidRPr="00066FEF">
        <w:t>s</w:t>
      </w:r>
      <w:bookmarkEnd w:id="68"/>
      <w:bookmarkEnd w:id="69"/>
    </w:p>
    <w:p w14:paraId="0384897B" w14:textId="2D9546A3" w:rsidR="009E735B" w:rsidRPr="00FC4340" w:rsidRDefault="00282002" w:rsidP="0084115D">
      <w:pPr>
        <w:rPr>
          <w:rFonts w:ascii="Arial" w:hAnsi="Arial" w:cs="Arial"/>
        </w:rPr>
      </w:pPr>
      <w:r w:rsidRPr="00FC4340">
        <w:rPr>
          <w:rFonts w:ascii="Arial" w:hAnsi="Arial" w:cs="Arial"/>
        </w:rPr>
        <w:t xml:space="preserve">Narratives should be provided for each of the subsections listed below. </w:t>
      </w:r>
      <w:r w:rsidR="00D72B81" w:rsidRPr="00FC4340">
        <w:rPr>
          <w:rFonts w:ascii="Arial" w:hAnsi="Arial" w:cs="Arial"/>
        </w:rPr>
        <w:t xml:space="preserve">Narrative sections should describe year one grant activities in detail, as well as an </w:t>
      </w:r>
      <w:r w:rsidR="001E500C" w:rsidRPr="00FC4340">
        <w:rPr>
          <w:rFonts w:ascii="Arial" w:hAnsi="Arial" w:cs="Arial"/>
        </w:rPr>
        <w:t>brief plan</w:t>
      </w:r>
      <w:r w:rsidR="00D72B81" w:rsidRPr="00FC4340">
        <w:rPr>
          <w:rFonts w:ascii="Arial" w:hAnsi="Arial" w:cs="Arial"/>
        </w:rPr>
        <w:t xml:space="preserve"> </w:t>
      </w:r>
      <w:r w:rsidR="001E500C" w:rsidRPr="00FC4340">
        <w:rPr>
          <w:rFonts w:ascii="Arial" w:hAnsi="Arial" w:cs="Arial"/>
        </w:rPr>
        <w:t>for potential enhancement/expansion/improvement of</w:t>
      </w:r>
      <w:r w:rsidR="00D72B81" w:rsidRPr="00FC4340">
        <w:rPr>
          <w:rFonts w:ascii="Arial" w:hAnsi="Arial" w:cs="Arial"/>
        </w:rPr>
        <w:t xml:space="preserve"> activities in year two.</w:t>
      </w:r>
    </w:p>
    <w:p w14:paraId="0E9AE24B" w14:textId="77777777" w:rsidR="00B15AF4" w:rsidRPr="00FC4340" w:rsidRDefault="00B15AF4" w:rsidP="00B15AF4">
      <w:pPr>
        <w:rPr>
          <w:rFonts w:ascii="Arial" w:hAnsi="Arial" w:cs="Arial"/>
          <w:sz w:val="12"/>
          <w:szCs w:val="12"/>
        </w:rPr>
      </w:pPr>
    </w:p>
    <w:p w14:paraId="57C5B827" w14:textId="742A8B35" w:rsidR="00FB23BC" w:rsidRPr="00FC4340" w:rsidRDefault="00FB23BC" w:rsidP="005B06E7">
      <w:pPr>
        <w:pStyle w:val="Heading3"/>
        <w:rPr>
          <w:rFonts w:ascii="Arial" w:hAnsi="Arial" w:cs="Arial"/>
          <w:color w:val="auto"/>
        </w:rPr>
      </w:pPr>
      <w:bookmarkStart w:id="70" w:name="_Toc88643442"/>
      <w:bookmarkStart w:id="71" w:name="_Toc89172127"/>
      <w:bookmarkStart w:id="72" w:name="_Toc87690524"/>
      <w:bookmarkStart w:id="73" w:name="_Toc87715705"/>
      <w:r w:rsidRPr="00FC4340">
        <w:rPr>
          <w:rFonts w:ascii="Arial" w:hAnsi="Arial" w:cs="Arial"/>
          <w:color w:val="auto"/>
        </w:rPr>
        <w:t>1</w:t>
      </w:r>
      <w:r w:rsidR="00A15FD1" w:rsidRPr="00FC4340">
        <w:rPr>
          <w:rFonts w:ascii="Arial" w:hAnsi="Arial" w:cs="Arial"/>
          <w:color w:val="auto"/>
        </w:rPr>
        <w:t>.</w:t>
      </w:r>
      <w:r w:rsidRPr="00FC4340">
        <w:rPr>
          <w:rFonts w:ascii="Arial" w:hAnsi="Arial" w:cs="Arial"/>
          <w:color w:val="auto"/>
        </w:rPr>
        <w:t xml:space="preserve"> Organizational History</w:t>
      </w:r>
      <w:bookmarkEnd w:id="70"/>
      <w:bookmarkEnd w:id="71"/>
    </w:p>
    <w:p w14:paraId="57369DC9" w14:textId="0FEEF418" w:rsidR="00FB23BC" w:rsidRPr="00FC4340" w:rsidRDefault="00FB23BC" w:rsidP="00FB23BC">
      <w:pPr>
        <w:ind w:left="360"/>
        <w:rPr>
          <w:rFonts w:ascii="Arial" w:hAnsi="Arial" w:cs="Arial"/>
        </w:rPr>
      </w:pPr>
      <w:r w:rsidRPr="00FC4340">
        <w:rPr>
          <w:rFonts w:ascii="Arial" w:hAnsi="Arial" w:cs="Arial"/>
        </w:rPr>
        <w:t xml:space="preserve">Provide a brief summary, including establishment, mission, evolution, and community impact. In addition, describe how the </w:t>
      </w:r>
      <w:r w:rsidR="00EE406B" w:rsidRPr="00FC4340">
        <w:rPr>
          <w:rFonts w:ascii="Arial" w:hAnsi="Arial" w:cs="Arial"/>
        </w:rPr>
        <w:t xml:space="preserve">Volunteer Connector </w:t>
      </w:r>
      <w:r w:rsidRPr="00FC4340">
        <w:rPr>
          <w:rFonts w:ascii="Arial" w:hAnsi="Arial" w:cs="Arial"/>
        </w:rPr>
        <w:t>activities relate to organizational goals and advance agency objectives.</w:t>
      </w:r>
    </w:p>
    <w:p w14:paraId="65501E41" w14:textId="77777777" w:rsidR="00FB23BC" w:rsidRPr="00FC4340" w:rsidRDefault="00FB23BC" w:rsidP="00FB23BC">
      <w:pPr>
        <w:rPr>
          <w:rFonts w:ascii="Arial" w:hAnsi="Arial" w:cs="Arial"/>
          <w:sz w:val="12"/>
          <w:szCs w:val="12"/>
        </w:rPr>
      </w:pPr>
    </w:p>
    <w:p w14:paraId="4DA59594" w14:textId="488924FD" w:rsidR="00FB23BC" w:rsidRPr="00FC4340" w:rsidRDefault="00A15FD1" w:rsidP="005B06E7">
      <w:pPr>
        <w:pStyle w:val="Heading3"/>
        <w:rPr>
          <w:rFonts w:ascii="Arial" w:hAnsi="Arial" w:cs="Arial"/>
          <w:color w:val="auto"/>
        </w:rPr>
      </w:pPr>
      <w:bookmarkStart w:id="74" w:name="_Toc88643443"/>
      <w:bookmarkStart w:id="75" w:name="_Toc89172128"/>
      <w:r w:rsidRPr="00FC4340">
        <w:rPr>
          <w:rFonts w:ascii="Arial" w:hAnsi="Arial" w:cs="Arial"/>
          <w:color w:val="auto"/>
        </w:rPr>
        <w:t>2.</w:t>
      </w:r>
      <w:r w:rsidR="00FB23BC" w:rsidRPr="00FC4340">
        <w:rPr>
          <w:rFonts w:ascii="Arial" w:hAnsi="Arial" w:cs="Arial"/>
          <w:color w:val="auto"/>
        </w:rPr>
        <w:t xml:space="preserve"> Organizational Experience and Accomplishments</w:t>
      </w:r>
      <w:bookmarkEnd w:id="74"/>
      <w:bookmarkEnd w:id="75"/>
    </w:p>
    <w:p w14:paraId="6468332B" w14:textId="1724864C" w:rsidR="00FB23BC" w:rsidRPr="00FC4340" w:rsidRDefault="00FB23BC" w:rsidP="00FB23BC">
      <w:pPr>
        <w:ind w:left="360"/>
        <w:rPr>
          <w:rFonts w:ascii="Arial" w:hAnsi="Arial" w:cs="Arial"/>
        </w:rPr>
      </w:pPr>
      <w:r w:rsidRPr="00FC4340">
        <w:rPr>
          <w:rFonts w:ascii="Arial" w:hAnsi="Arial" w:cs="Arial"/>
        </w:rPr>
        <w:t>Provide specific examples of the applicant organization’s experience and past accomplishments in the proposed areas of activity. Include examples of experience operating and overseeing a program, preferably comparable to the one proposed. Include experiences/best practices acquired otherwise, if the program from which the lesson(s) were learned isn’t necessarily comp</w:t>
      </w:r>
      <w:r w:rsidR="00A15FD1" w:rsidRPr="00FC4340">
        <w:rPr>
          <w:rFonts w:ascii="Arial" w:hAnsi="Arial" w:cs="Arial"/>
        </w:rPr>
        <w:t>a</w:t>
      </w:r>
      <w:r w:rsidRPr="00FC4340">
        <w:rPr>
          <w:rFonts w:ascii="Arial" w:hAnsi="Arial" w:cs="Arial"/>
        </w:rPr>
        <w:t>rable.</w:t>
      </w:r>
    </w:p>
    <w:p w14:paraId="0C7FE1C0" w14:textId="77777777" w:rsidR="00FB23BC" w:rsidRPr="00FC4340" w:rsidRDefault="00FB23BC" w:rsidP="00FB23BC">
      <w:pPr>
        <w:rPr>
          <w:rFonts w:ascii="Arial" w:hAnsi="Arial" w:cs="Arial"/>
          <w:sz w:val="12"/>
          <w:szCs w:val="12"/>
        </w:rPr>
      </w:pPr>
    </w:p>
    <w:p w14:paraId="21043029" w14:textId="35C38B8C" w:rsidR="00FB23BC" w:rsidRPr="00FC4340" w:rsidRDefault="00A15FD1" w:rsidP="005B06E7">
      <w:pPr>
        <w:pStyle w:val="Heading3"/>
        <w:rPr>
          <w:rFonts w:ascii="Arial" w:hAnsi="Arial" w:cs="Arial"/>
          <w:color w:val="auto"/>
        </w:rPr>
      </w:pPr>
      <w:bookmarkStart w:id="76" w:name="_Toc88643444"/>
      <w:bookmarkStart w:id="77" w:name="_Toc89172129"/>
      <w:r w:rsidRPr="00FC4340">
        <w:rPr>
          <w:rFonts w:ascii="Arial" w:hAnsi="Arial" w:cs="Arial"/>
          <w:color w:val="auto"/>
        </w:rPr>
        <w:t xml:space="preserve">3. </w:t>
      </w:r>
      <w:r w:rsidR="00FB23BC" w:rsidRPr="00FC4340">
        <w:rPr>
          <w:rFonts w:ascii="Arial" w:hAnsi="Arial" w:cs="Arial"/>
          <w:color w:val="auto"/>
        </w:rPr>
        <w:t>Staff Responsibilities</w:t>
      </w:r>
      <w:bookmarkEnd w:id="76"/>
      <w:bookmarkEnd w:id="77"/>
    </w:p>
    <w:p w14:paraId="38B84B38" w14:textId="488399D0" w:rsidR="00FB23BC" w:rsidRPr="00FC4340" w:rsidRDefault="00FB23BC" w:rsidP="00FB23BC">
      <w:pPr>
        <w:ind w:left="360"/>
        <w:rPr>
          <w:rFonts w:ascii="Arial" w:hAnsi="Arial" w:cs="Arial"/>
        </w:rPr>
      </w:pPr>
      <w:r w:rsidRPr="00FC4340">
        <w:rPr>
          <w:rFonts w:ascii="Arial" w:hAnsi="Arial" w:cs="Arial"/>
        </w:rPr>
        <w:t xml:space="preserve">Identify program and fiscal staff positions responsible for operating the proposed program, and the percent of time each of these individuals are expected to have dedicated to performing grant-related activities. Explain relevant experience that staff has in administering a grant and program </w:t>
      </w:r>
      <w:r w:rsidR="00EE406B" w:rsidRPr="00FC4340">
        <w:rPr>
          <w:rFonts w:ascii="Arial" w:hAnsi="Arial" w:cs="Arial"/>
        </w:rPr>
        <w:t xml:space="preserve">similar to </w:t>
      </w:r>
      <w:r w:rsidRPr="00FC4340">
        <w:rPr>
          <w:rFonts w:ascii="Arial" w:hAnsi="Arial" w:cs="Arial"/>
        </w:rPr>
        <w:t xml:space="preserve">the VGF </w:t>
      </w:r>
      <w:r w:rsidR="00EE406B" w:rsidRPr="00FC4340">
        <w:rPr>
          <w:rFonts w:ascii="Arial" w:hAnsi="Arial" w:cs="Arial"/>
        </w:rPr>
        <w:t>V</w:t>
      </w:r>
      <w:r w:rsidR="00DB39F6" w:rsidRPr="00FC4340">
        <w:rPr>
          <w:rFonts w:ascii="Arial" w:hAnsi="Arial" w:cs="Arial"/>
        </w:rPr>
        <w:t xml:space="preserve">olunteer </w:t>
      </w:r>
      <w:r w:rsidR="00EE406B" w:rsidRPr="00FC4340">
        <w:rPr>
          <w:rFonts w:ascii="Arial" w:hAnsi="Arial" w:cs="Arial"/>
        </w:rPr>
        <w:t>C</w:t>
      </w:r>
      <w:r w:rsidR="00DB39F6" w:rsidRPr="00FC4340">
        <w:rPr>
          <w:rFonts w:ascii="Arial" w:hAnsi="Arial" w:cs="Arial"/>
        </w:rPr>
        <w:t>onnector g</w:t>
      </w:r>
      <w:r w:rsidRPr="00FC4340">
        <w:rPr>
          <w:rFonts w:ascii="Arial" w:hAnsi="Arial" w:cs="Arial"/>
        </w:rPr>
        <w:t>rant. If a key staff position is to be created, outline the job description, including but not limited to: summary objective of the job, responsibilities and duties, qualifications and skills</w:t>
      </w:r>
      <w:r w:rsidR="00DB39F6" w:rsidRPr="00FC4340">
        <w:rPr>
          <w:rFonts w:ascii="Arial" w:hAnsi="Arial" w:cs="Arial"/>
        </w:rPr>
        <w:t xml:space="preserve"> (</w:t>
      </w:r>
      <w:r w:rsidRPr="00FC4340">
        <w:rPr>
          <w:rFonts w:ascii="Arial" w:hAnsi="Arial" w:cs="Arial"/>
        </w:rPr>
        <w:t>salary/benefits</w:t>
      </w:r>
      <w:r w:rsidR="00DB39F6" w:rsidRPr="00FC4340">
        <w:rPr>
          <w:rFonts w:ascii="Arial" w:hAnsi="Arial" w:cs="Arial"/>
        </w:rPr>
        <w:t xml:space="preserve"> will be described in the budget)</w:t>
      </w:r>
      <w:r w:rsidRPr="00FC4340">
        <w:rPr>
          <w:rFonts w:ascii="Arial" w:hAnsi="Arial" w:cs="Arial"/>
        </w:rPr>
        <w:t>.</w:t>
      </w:r>
    </w:p>
    <w:p w14:paraId="112A7146" w14:textId="77777777" w:rsidR="00FB23BC" w:rsidRPr="00FC4340" w:rsidRDefault="00FB23BC" w:rsidP="00FB23BC">
      <w:pPr>
        <w:rPr>
          <w:rFonts w:ascii="Arial" w:hAnsi="Arial" w:cs="Arial"/>
          <w:sz w:val="12"/>
          <w:szCs w:val="12"/>
        </w:rPr>
      </w:pPr>
    </w:p>
    <w:p w14:paraId="24483A50" w14:textId="2DF26B89" w:rsidR="00FB23BC" w:rsidRPr="00FC4340" w:rsidRDefault="00A15FD1" w:rsidP="005B06E7">
      <w:pPr>
        <w:pStyle w:val="Heading3"/>
        <w:rPr>
          <w:rFonts w:ascii="Arial" w:hAnsi="Arial" w:cs="Arial"/>
          <w:color w:val="auto"/>
        </w:rPr>
      </w:pPr>
      <w:bookmarkStart w:id="78" w:name="_Toc88643445"/>
      <w:bookmarkStart w:id="79" w:name="_Toc89172130"/>
      <w:r w:rsidRPr="00FC4340">
        <w:rPr>
          <w:rFonts w:ascii="Arial" w:hAnsi="Arial" w:cs="Arial"/>
          <w:color w:val="auto"/>
        </w:rPr>
        <w:t xml:space="preserve">4. </w:t>
      </w:r>
      <w:r w:rsidR="00FB23BC" w:rsidRPr="00FC4340">
        <w:rPr>
          <w:rFonts w:ascii="Arial" w:hAnsi="Arial" w:cs="Arial"/>
          <w:color w:val="auto"/>
        </w:rPr>
        <w:t>Management and Monitoring</w:t>
      </w:r>
      <w:bookmarkEnd w:id="78"/>
      <w:bookmarkEnd w:id="79"/>
    </w:p>
    <w:p w14:paraId="01F1C52A" w14:textId="438282CE" w:rsidR="00FB23BC" w:rsidRPr="00FC4340" w:rsidRDefault="00FB23BC" w:rsidP="00FB23BC">
      <w:pPr>
        <w:ind w:left="360"/>
        <w:rPr>
          <w:rFonts w:ascii="Arial" w:hAnsi="Arial" w:cs="Arial"/>
        </w:rPr>
      </w:pPr>
      <w:r w:rsidRPr="00FC4340">
        <w:rPr>
          <w:rFonts w:ascii="Arial" w:hAnsi="Arial" w:cs="Arial"/>
        </w:rPr>
        <w:t>Describe the applicant organization’s capacity to manage a federal grant and to provide onsite monitoring of financial and other necessary systems. Provide examples of other federal grants received, including amount and duration.</w:t>
      </w:r>
      <w:r w:rsidR="00DB39F6" w:rsidRPr="00FC4340">
        <w:rPr>
          <w:rFonts w:ascii="Arial" w:hAnsi="Arial" w:cs="Arial"/>
        </w:rPr>
        <w:t xml:space="preserve"> State grants may be described, if relevant.</w:t>
      </w:r>
    </w:p>
    <w:p w14:paraId="00E0E8B7" w14:textId="77777777" w:rsidR="00752F55" w:rsidRPr="00FC4340" w:rsidRDefault="00752F55" w:rsidP="00FB23BC">
      <w:pPr>
        <w:ind w:left="360"/>
        <w:rPr>
          <w:rFonts w:ascii="Arial" w:hAnsi="Arial" w:cs="Arial"/>
        </w:rPr>
      </w:pPr>
    </w:p>
    <w:p w14:paraId="33259548" w14:textId="77777777" w:rsidR="00FB23BC" w:rsidRPr="00FC4340" w:rsidRDefault="00FB23BC" w:rsidP="00FB23BC">
      <w:pPr>
        <w:rPr>
          <w:rFonts w:ascii="Arial" w:hAnsi="Arial" w:cs="Arial"/>
          <w:sz w:val="12"/>
          <w:szCs w:val="12"/>
        </w:rPr>
      </w:pPr>
    </w:p>
    <w:p w14:paraId="43DCA767" w14:textId="0F615E26" w:rsidR="00FB23BC" w:rsidRPr="00FC4340" w:rsidRDefault="00A15FD1" w:rsidP="005B06E7">
      <w:pPr>
        <w:pStyle w:val="Heading3"/>
        <w:rPr>
          <w:rFonts w:ascii="Arial" w:hAnsi="Arial" w:cs="Arial"/>
          <w:color w:val="auto"/>
        </w:rPr>
      </w:pPr>
      <w:bookmarkStart w:id="80" w:name="_Toc88643446"/>
      <w:bookmarkStart w:id="81" w:name="_Toc89172131"/>
      <w:r w:rsidRPr="00FC4340">
        <w:rPr>
          <w:rFonts w:ascii="Arial" w:hAnsi="Arial" w:cs="Arial"/>
          <w:color w:val="auto"/>
        </w:rPr>
        <w:lastRenderedPageBreak/>
        <w:t>5.</w:t>
      </w:r>
      <w:r w:rsidR="00FB23BC" w:rsidRPr="00FC4340">
        <w:rPr>
          <w:rFonts w:ascii="Arial" w:hAnsi="Arial" w:cs="Arial"/>
          <w:color w:val="auto"/>
        </w:rPr>
        <w:t xml:space="preserve"> Community Assets and Need</w:t>
      </w:r>
      <w:bookmarkEnd w:id="80"/>
      <w:bookmarkEnd w:id="81"/>
    </w:p>
    <w:p w14:paraId="030EE666" w14:textId="77777777" w:rsidR="00FB23BC" w:rsidRPr="00FC4340" w:rsidRDefault="00FB23BC" w:rsidP="00FB23BC">
      <w:pPr>
        <w:ind w:left="360"/>
        <w:rPr>
          <w:rFonts w:ascii="Arial" w:hAnsi="Arial" w:cs="Arial"/>
        </w:rPr>
      </w:pPr>
      <w:r w:rsidRPr="00FC4340">
        <w:rPr>
          <w:rFonts w:ascii="Arial" w:hAnsi="Arial" w:cs="Arial"/>
        </w:rPr>
        <w:t>Describe the community to be served by the program, including population, geographic location, and demographics of those served. Describe any documented community needs or results of recent community needs assessments. Document the level of local philanthropic support, including any funding commitments already in place.</w:t>
      </w:r>
    </w:p>
    <w:p w14:paraId="6DA99192" w14:textId="77777777" w:rsidR="00FB23BC" w:rsidRPr="00FC4340" w:rsidRDefault="00FB23BC" w:rsidP="00FB23BC">
      <w:pPr>
        <w:rPr>
          <w:rFonts w:ascii="Arial" w:hAnsi="Arial" w:cs="Arial"/>
          <w:sz w:val="12"/>
          <w:szCs w:val="12"/>
        </w:rPr>
      </w:pPr>
    </w:p>
    <w:p w14:paraId="1D4288ED" w14:textId="0430F012" w:rsidR="00FB23BC" w:rsidRPr="00FC4340" w:rsidRDefault="00A15FD1" w:rsidP="005B06E7">
      <w:pPr>
        <w:pStyle w:val="Heading3"/>
        <w:rPr>
          <w:rFonts w:ascii="Arial" w:hAnsi="Arial" w:cs="Arial"/>
          <w:color w:val="auto"/>
        </w:rPr>
      </w:pPr>
      <w:bookmarkStart w:id="82" w:name="_Toc88643447"/>
      <w:bookmarkStart w:id="83" w:name="_Toc89172132"/>
      <w:r w:rsidRPr="00FC4340">
        <w:rPr>
          <w:rFonts w:ascii="Arial" w:hAnsi="Arial" w:cs="Arial"/>
          <w:color w:val="auto"/>
        </w:rPr>
        <w:t>6.</w:t>
      </w:r>
      <w:r w:rsidR="00FB23BC" w:rsidRPr="00FC4340">
        <w:rPr>
          <w:rFonts w:ascii="Arial" w:hAnsi="Arial" w:cs="Arial"/>
          <w:color w:val="auto"/>
        </w:rPr>
        <w:t xml:space="preserve"> Community Support</w:t>
      </w:r>
      <w:bookmarkEnd w:id="82"/>
      <w:bookmarkEnd w:id="83"/>
    </w:p>
    <w:p w14:paraId="1C8BB275" w14:textId="71F7450E" w:rsidR="00FB23BC" w:rsidRPr="00FC4340" w:rsidRDefault="00FB23BC" w:rsidP="00FB23BC">
      <w:pPr>
        <w:ind w:left="360"/>
        <w:rPr>
          <w:rFonts w:ascii="Arial" w:hAnsi="Arial" w:cs="Arial"/>
        </w:rPr>
      </w:pPr>
      <w:r w:rsidRPr="00FC4340">
        <w:rPr>
          <w:rFonts w:ascii="Arial" w:hAnsi="Arial" w:cs="Arial"/>
        </w:rPr>
        <w:t xml:space="preserve">Describe the level of community involvement in developing the program design. What community stakeholders were involved or consulted for the development of </w:t>
      </w:r>
      <w:r w:rsidR="00DB39F6" w:rsidRPr="00FC4340">
        <w:rPr>
          <w:rFonts w:ascii="Arial" w:hAnsi="Arial" w:cs="Arial"/>
        </w:rPr>
        <w:t>volunteer connector</w:t>
      </w:r>
      <w:r w:rsidRPr="00FC4340">
        <w:rPr>
          <w:rFonts w:ascii="Arial" w:hAnsi="Arial" w:cs="Arial"/>
        </w:rPr>
        <w:t xml:space="preserve"> activities, and what is the level of internal organizational support and external community support for the project? What organizational plans are in place regarding future community stakeholder involvement?</w:t>
      </w:r>
    </w:p>
    <w:p w14:paraId="33FD95DA" w14:textId="77777777" w:rsidR="00FB23BC" w:rsidRPr="00FC4340" w:rsidRDefault="00FB23BC" w:rsidP="00FB23BC">
      <w:pPr>
        <w:rPr>
          <w:rFonts w:ascii="Arial" w:hAnsi="Arial" w:cs="Arial"/>
          <w:sz w:val="12"/>
          <w:szCs w:val="12"/>
        </w:rPr>
      </w:pPr>
    </w:p>
    <w:p w14:paraId="69CA6A63" w14:textId="3757F7D8" w:rsidR="0084115D" w:rsidRPr="00FC4340" w:rsidRDefault="0084115D" w:rsidP="005B06E7">
      <w:pPr>
        <w:pStyle w:val="Heading3"/>
        <w:rPr>
          <w:rFonts w:ascii="Arial" w:hAnsi="Arial" w:cs="Arial"/>
          <w:color w:val="auto"/>
        </w:rPr>
      </w:pPr>
      <w:bookmarkStart w:id="84" w:name="_Toc88643448"/>
      <w:bookmarkStart w:id="85" w:name="_Toc89172133"/>
      <w:r w:rsidRPr="00FC4340">
        <w:rPr>
          <w:rFonts w:ascii="Arial" w:hAnsi="Arial" w:cs="Arial"/>
          <w:color w:val="auto"/>
        </w:rPr>
        <w:t>7. Areas to Be Served</w:t>
      </w:r>
      <w:bookmarkEnd w:id="84"/>
      <w:bookmarkEnd w:id="85"/>
    </w:p>
    <w:p w14:paraId="44CBDC3B" w14:textId="75AF3AD6" w:rsidR="0084115D" w:rsidRPr="00FC4340" w:rsidRDefault="0084115D" w:rsidP="00DB39F6">
      <w:pPr>
        <w:ind w:left="360"/>
        <w:rPr>
          <w:rFonts w:ascii="Arial" w:hAnsi="Arial" w:cs="Arial"/>
        </w:rPr>
      </w:pPr>
      <w:r w:rsidRPr="00FC4340">
        <w:rPr>
          <w:rFonts w:ascii="Arial" w:hAnsi="Arial" w:cs="Arial"/>
        </w:rPr>
        <w:t xml:space="preserve">What does the organization consider to be an appropriate service area? In other words, what is the potential “reach” of the </w:t>
      </w:r>
      <w:r w:rsidR="00DB39F6" w:rsidRPr="00FC4340">
        <w:rPr>
          <w:rFonts w:ascii="Arial" w:hAnsi="Arial" w:cs="Arial"/>
        </w:rPr>
        <w:t>volunteer connector</w:t>
      </w:r>
      <w:r w:rsidRPr="00FC4340">
        <w:rPr>
          <w:rFonts w:ascii="Arial" w:hAnsi="Arial" w:cs="Arial"/>
        </w:rPr>
        <w:t>?</w:t>
      </w:r>
      <w:r w:rsidR="009851DB" w:rsidRPr="00FC4340">
        <w:rPr>
          <w:rFonts w:ascii="Arial" w:hAnsi="Arial" w:cs="Arial"/>
        </w:rPr>
        <w:t xml:space="preserve"> </w:t>
      </w:r>
      <w:r w:rsidRPr="00FC4340">
        <w:rPr>
          <w:rFonts w:ascii="Arial" w:hAnsi="Arial" w:cs="Arial"/>
        </w:rPr>
        <w:t>What are opportunities for expansion of the initial area covered? Do any opportunities for collaboration exist?</w:t>
      </w:r>
    </w:p>
    <w:p w14:paraId="3906C60A" w14:textId="77777777" w:rsidR="0084115D" w:rsidRPr="00FC4340" w:rsidRDefault="0084115D" w:rsidP="0084115D">
      <w:pPr>
        <w:rPr>
          <w:rFonts w:ascii="Arial" w:hAnsi="Arial" w:cs="Arial"/>
          <w:sz w:val="12"/>
          <w:szCs w:val="12"/>
        </w:rPr>
      </w:pPr>
    </w:p>
    <w:p w14:paraId="66E809F8" w14:textId="3DA65F7F" w:rsidR="00A966B9" w:rsidRPr="00FC4340" w:rsidRDefault="0084115D" w:rsidP="005B06E7">
      <w:pPr>
        <w:pStyle w:val="Heading3"/>
        <w:rPr>
          <w:rFonts w:ascii="Arial" w:hAnsi="Arial" w:cs="Arial"/>
          <w:color w:val="auto"/>
        </w:rPr>
      </w:pPr>
      <w:bookmarkStart w:id="86" w:name="_Toc88643449"/>
      <w:bookmarkStart w:id="87" w:name="_Toc89172134"/>
      <w:r w:rsidRPr="00FC4340">
        <w:rPr>
          <w:rFonts w:ascii="Arial" w:hAnsi="Arial" w:cs="Arial"/>
          <w:color w:val="auto"/>
        </w:rPr>
        <w:t>8.</w:t>
      </w:r>
      <w:r w:rsidR="00B15AF4" w:rsidRPr="00FC4340">
        <w:rPr>
          <w:rFonts w:ascii="Arial" w:hAnsi="Arial" w:cs="Arial"/>
          <w:color w:val="auto"/>
        </w:rPr>
        <w:t xml:space="preserve"> </w:t>
      </w:r>
      <w:r w:rsidR="00D72B81" w:rsidRPr="00FC4340">
        <w:rPr>
          <w:rFonts w:ascii="Arial" w:hAnsi="Arial" w:cs="Arial"/>
          <w:color w:val="auto"/>
        </w:rPr>
        <w:t xml:space="preserve">Key Functions and </w:t>
      </w:r>
      <w:r w:rsidR="0084520C" w:rsidRPr="00FC4340">
        <w:rPr>
          <w:rFonts w:ascii="Arial" w:hAnsi="Arial" w:cs="Arial"/>
          <w:color w:val="auto"/>
        </w:rPr>
        <w:t>A</w:t>
      </w:r>
      <w:r w:rsidR="005737BB" w:rsidRPr="00FC4340">
        <w:rPr>
          <w:rFonts w:ascii="Arial" w:hAnsi="Arial" w:cs="Arial"/>
          <w:color w:val="auto"/>
        </w:rPr>
        <w:t>ctivities</w:t>
      </w:r>
      <w:bookmarkEnd w:id="72"/>
      <w:bookmarkEnd w:id="73"/>
      <w:bookmarkEnd w:id="86"/>
      <w:bookmarkEnd w:id="87"/>
    </w:p>
    <w:p w14:paraId="4181F7C7" w14:textId="3B77D266" w:rsidR="0084115D" w:rsidRPr="00FC4340" w:rsidRDefault="0084115D" w:rsidP="00DB39F6">
      <w:pPr>
        <w:ind w:left="450"/>
        <w:rPr>
          <w:rFonts w:ascii="Arial" w:hAnsi="Arial" w:cs="Arial"/>
        </w:rPr>
      </w:pPr>
      <w:r w:rsidRPr="00FC4340">
        <w:rPr>
          <w:rFonts w:ascii="Arial" w:hAnsi="Arial" w:cs="Arial"/>
        </w:rPr>
        <w:t>Applicants are encouraged to be creative in identifying activities, programming, and partnerships within these functional areas to achieve organizational goals, build sustainability, and meet community needs. For each function, applicants should:</w:t>
      </w:r>
    </w:p>
    <w:p w14:paraId="320B5AB2" w14:textId="7144F2CA" w:rsidR="0084115D" w:rsidRPr="00FC4340" w:rsidRDefault="0084115D" w:rsidP="00851829">
      <w:pPr>
        <w:pStyle w:val="ListParagraph"/>
        <w:numPr>
          <w:ilvl w:val="0"/>
          <w:numId w:val="21"/>
        </w:numPr>
        <w:ind w:left="1440" w:hanging="450"/>
        <w:rPr>
          <w:rFonts w:ascii="Arial" w:hAnsi="Arial" w:cs="Arial"/>
        </w:rPr>
      </w:pPr>
      <w:r w:rsidRPr="00FC4340">
        <w:rPr>
          <w:rFonts w:ascii="Arial" w:hAnsi="Arial" w:cs="Arial"/>
        </w:rPr>
        <w:t>Describe in detail how key functions will be achieved and demonstrated, including expected number, length, and/or frequency of services and activities, as relevant; and</w:t>
      </w:r>
    </w:p>
    <w:p w14:paraId="78A32A7D" w14:textId="77777777" w:rsidR="0084115D" w:rsidRPr="00FC4340" w:rsidRDefault="0084115D" w:rsidP="00851829">
      <w:pPr>
        <w:pStyle w:val="ListParagraph"/>
        <w:numPr>
          <w:ilvl w:val="0"/>
          <w:numId w:val="21"/>
        </w:numPr>
        <w:ind w:left="1440" w:hanging="450"/>
        <w:rPr>
          <w:rFonts w:ascii="Arial" w:hAnsi="Arial" w:cs="Arial"/>
        </w:rPr>
      </w:pPr>
      <w:r w:rsidRPr="00FC4340">
        <w:rPr>
          <w:rFonts w:ascii="Arial" w:hAnsi="Arial" w:cs="Arial"/>
        </w:rPr>
        <w:t>Outline the timing for activities.</w:t>
      </w:r>
    </w:p>
    <w:p w14:paraId="145D88A3" w14:textId="77777777" w:rsidR="0084115D" w:rsidRPr="00FC4340" w:rsidRDefault="0084115D" w:rsidP="0004356B">
      <w:pPr>
        <w:rPr>
          <w:rFonts w:ascii="Arial" w:hAnsi="Arial" w:cs="Arial"/>
          <w:sz w:val="12"/>
          <w:szCs w:val="12"/>
        </w:rPr>
      </w:pPr>
    </w:p>
    <w:p w14:paraId="6ED36E2B" w14:textId="77690E7B" w:rsidR="006A747E" w:rsidRPr="00FC4340" w:rsidRDefault="0084520C" w:rsidP="00DB39F6">
      <w:pPr>
        <w:ind w:left="450"/>
        <w:rPr>
          <w:rFonts w:ascii="Arial" w:hAnsi="Arial" w:cs="Arial"/>
        </w:rPr>
      </w:pPr>
      <w:r w:rsidRPr="00FC4340">
        <w:rPr>
          <w:rFonts w:ascii="Arial" w:hAnsi="Arial" w:cs="Arial"/>
        </w:rPr>
        <w:t xml:space="preserve">The </w:t>
      </w:r>
      <w:r w:rsidR="001E500C" w:rsidRPr="00FC4340">
        <w:rPr>
          <w:rFonts w:ascii="Arial" w:hAnsi="Arial" w:cs="Arial"/>
          <w:b/>
        </w:rPr>
        <w:t xml:space="preserve">bolded </w:t>
      </w:r>
      <w:r w:rsidR="001E500C" w:rsidRPr="00FC4340">
        <w:rPr>
          <w:rFonts w:ascii="Arial" w:hAnsi="Arial" w:cs="Arial"/>
        </w:rPr>
        <w:t>k</w:t>
      </w:r>
      <w:r w:rsidR="00D72B81" w:rsidRPr="00FC4340">
        <w:rPr>
          <w:rFonts w:ascii="Arial" w:hAnsi="Arial" w:cs="Arial"/>
        </w:rPr>
        <w:t>ey</w:t>
      </w:r>
      <w:r w:rsidR="001A2167" w:rsidRPr="00FC4340">
        <w:rPr>
          <w:rFonts w:ascii="Arial" w:hAnsi="Arial" w:cs="Arial"/>
        </w:rPr>
        <w:t xml:space="preserve"> </w:t>
      </w:r>
      <w:r w:rsidR="001E500C" w:rsidRPr="00FC4340">
        <w:rPr>
          <w:rFonts w:ascii="Arial" w:hAnsi="Arial" w:cs="Arial"/>
        </w:rPr>
        <w:t>f</w:t>
      </w:r>
      <w:r w:rsidR="00D72B81" w:rsidRPr="00FC4340">
        <w:rPr>
          <w:rFonts w:ascii="Arial" w:hAnsi="Arial" w:cs="Arial"/>
        </w:rPr>
        <w:t>unctions</w:t>
      </w:r>
      <w:r w:rsidRPr="00FC4340">
        <w:rPr>
          <w:rFonts w:ascii="Arial" w:hAnsi="Arial" w:cs="Arial"/>
        </w:rPr>
        <w:t xml:space="preserve"> described below </w:t>
      </w:r>
      <w:r w:rsidR="001A2167" w:rsidRPr="00FC4340">
        <w:rPr>
          <w:rFonts w:ascii="Arial" w:hAnsi="Arial" w:cs="Arial"/>
        </w:rPr>
        <w:t>are</w:t>
      </w:r>
      <w:r w:rsidRPr="00FC4340">
        <w:rPr>
          <w:rFonts w:ascii="Arial" w:hAnsi="Arial" w:cs="Arial"/>
        </w:rPr>
        <w:t xml:space="preserve"> </w:t>
      </w:r>
      <w:r w:rsidRPr="00FC4340">
        <w:rPr>
          <w:rFonts w:ascii="Arial" w:hAnsi="Arial" w:cs="Arial"/>
          <w:b/>
        </w:rPr>
        <w:t>REQUIRED</w:t>
      </w:r>
      <w:r w:rsidR="001E500C" w:rsidRPr="00FC4340">
        <w:rPr>
          <w:rFonts w:ascii="Arial" w:hAnsi="Arial" w:cs="Arial"/>
        </w:rPr>
        <w:t xml:space="preserve">. The </w:t>
      </w:r>
      <w:r w:rsidR="001E500C" w:rsidRPr="00FC4340">
        <w:rPr>
          <w:rFonts w:ascii="Arial" w:hAnsi="Arial" w:cs="Arial"/>
          <w:i/>
        </w:rPr>
        <w:t xml:space="preserve">italicized </w:t>
      </w:r>
      <w:r w:rsidR="001E500C" w:rsidRPr="00FC4340">
        <w:rPr>
          <w:rFonts w:ascii="Arial" w:hAnsi="Arial" w:cs="Arial"/>
        </w:rPr>
        <w:t>key f</w:t>
      </w:r>
      <w:r w:rsidR="00D72B81" w:rsidRPr="00FC4340">
        <w:rPr>
          <w:rFonts w:ascii="Arial" w:hAnsi="Arial" w:cs="Arial"/>
        </w:rPr>
        <w:t>unctions</w:t>
      </w:r>
      <w:r w:rsidR="001A2167" w:rsidRPr="00FC4340">
        <w:rPr>
          <w:rFonts w:ascii="Arial" w:hAnsi="Arial" w:cs="Arial"/>
        </w:rPr>
        <w:t xml:space="preserve"> </w:t>
      </w:r>
      <w:r w:rsidR="001E500C" w:rsidRPr="00FC4340">
        <w:rPr>
          <w:rFonts w:ascii="Arial" w:hAnsi="Arial" w:cs="Arial"/>
        </w:rPr>
        <w:t>a</w:t>
      </w:r>
      <w:r w:rsidR="001A2167" w:rsidRPr="00FC4340">
        <w:rPr>
          <w:rFonts w:ascii="Arial" w:hAnsi="Arial" w:cs="Arial"/>
        </w:rPr>
        <w:t>re</w:t>
      </w:r>
      <w:r w:rsidRPr="00FC4340">
        <w:rPr>
          <w:rFonts w:ascii="Arial" w:hAnsi="Arial" w:cs="Arial"/>
        </w:rPr>
        <w:t xml:space="preserve"> </w:t>
      </w:r>
      <w:r w:rsidRPr="00FC4340">
        <w:rPr>
          <w:rFonts w:ascii="Arial" w:hAnsi="Arial" w:cs="Arial"/>
          <w:i/>
        </w:rPr>
        <w:t>OPTIONAL</w:t>
      </w:r>
      <w:r w:rsidR="001E500C" w:rsidRPr="00FC4340">
        <w:rPr>
          <w:rFonts w:ascii="Arial" w:hAnsi="Arial" w:cs="Arial"/>
        </w:rPr>
        <w:t xml:space="preserve">, but strongly </w:t>
      </w:r>
      <w:r w:rsidRPr="00FC4340">
        <w:rPr>
          <w:rFonts w:ascii="Arial" w:hAnsi="Arial" w:cs="Arial"/>
        </w:rPr>
        <w:t xml:space="preserve">encouraged and </w:t>
      </w:r>
      <w:r w:rsidR="00394937" w:rsidRPr="00FC4340">
        <w:rPr>
          <w:rFonts w:ascii="Arial" w:hAnsi="Arial" w:cs="Arial"/>
        </w:rPr>
        <w:t xml:space="preserve">typically involve </w:t>
      </w:r>
      <w:r w:rsidRPr="00FC4340">
        <w:rPr>
          <w:rFonts w:ascii="Arial" w:hAnsi="Arial" w:cs="Arial"/>
        </w:rPr>
        <w:t>allowable activities</w:t>
      </w:r>
      <w:r w:rsidR="00726411" w:rsidRPr="00FC4340">
        <w:rPr>
          <w:rFonts w:ascii="Arial" w:hAnsi="Arial" w:cs="Arial"/>
        </w:rPr>
        <w:t>.</w:t>
      </w:r>
    </w:p>
    <w:p w14:paraId="40366A39" w14:textId="77777777" w:rsidR="00B15AF4" w:rsidRPr="00FC4340" w:rsidRDefault="00B15AF4" w:rsidP="00DB39F6">
      <w:pPr>
        <w:ind w:left="450"/>
        <w:rPr>
          <w:rFonts w:ascii="Arial" w:hAnsi="Arial" w:cs="Arial"/>
          <w:sz w:val="12"/>
          <w:szCs w:val="12"/>
        </w:rPr>
      </w:pPr>
    </w:p>
    <w:p w14:paraId="0295D744" w14:textId="55E5DC0F" w:rsidR="006A747E" w:rsidRPr="00FC4340" w:rsidRDefault="00394937" w:rsidP="00DB39F6">
      <w:pPr>
        <w:ind w:left="450"/>
        <w:rPr>
          <w:rFonts w:ascii="Arial" w:hAnsi="Arial" w:cs="Arial"/>
        </w:rPr>
      </w:pPr>
      <w:r w:rsidRPr="00FC4340">
        <w:rPr>
          <w:rFonts w:ascii="Arial" w:hAnsi="Arial" w:cs="Arial"/>
        </w:rPr>
        <w:t>With consideration of</w:t>
      </w:r>
      <w:r w:rsidR="0084520C" w:rsidRPr="00FC4340">
        <w:rPr>
          <w:rFonts w:ascii="Arial" w:hAnsi="Arial" w:cs="Arial"/>
        </w:rPr>
        <w:t xml:space="preserve"> capacity to </w:t>
      </w:r>
      <w:r w:rsidRPr="00FC4340">
        <w:rPr>
          <w:rFonts w:ascii="Arial" w:hAnsi="Arial" w:cs="Arial"/>
        </w:rPr>
        <w:t xml:space="preserve">participate in more than the required </w:t>
      </w:r>
      <w:r w:rsidR="001E500C" w:rsidRPr="00FC4340">
        <w:rPr>
          <w:rFonts w:ascii="Arial" w:hAnsi="Arial" w:cs="Arial"/>
        </w:rPr>
        <w:t>key functions</w:t>
      </w:r>
      <w:r w:rsidRPr="00FC4340">
        <w:rPr>
          <w:rFonts w:ascii="Arial" w:hAnsi="Arial" w:cs="Arial"/>
        </w:rPr>
        <w:t>, a</w:t>
      </w:r>
      <w:r w:rsidR="0084520C" w:rsidRPr="00FC4340">
        <w:rPr>
          <w:rFonts w:ascii="Arial" w:hAnsi="Arial" w:cs="Arial"/>
        </w:rPr>
        <w:t xml:space="preserve">pplicants serving urban areas </w:t>
      </w:r>
      <w:r w:rsidR="006A747E" w:rsidRPr="00FC4340">
        <w:rPr>
          <w:rFonts w:ascii="Arial" w:hAnsi="Arial" w:cs="Arial"/>
        </w:rPr>
        <w:t xml:space="preserve">and/or applicants with </w:t>
      </w:r>
      <w:r w:rsidRPr="00FC4340">
        <w:rPr>
          <w:rFonts w:ascii="Arial" w:hAnsi="Arial" w:cs="Arial"/>
        </w:rPr>
        <w:t>sufficient resources</w:t>
      </w:r>
      <w:r w:rsidR="006A747E" w:rsidRPr="00FC4340">
        <w:rPr>
          <w:rFonts w:ascii="Arial" w:hAnsi="Arial" w:cs="Arial"/>
        </w:rPr>
        <w:t xml:space="preserve"> </w:t>
      </w:r>
      <w:r w:rsidR="0084520C" w:rsidRPr="00FC4340">
        <w:rPr>
          <w:rFonts w:ascii="Arial" w:hAnsi="Arial" w:cs="Arial"/>
        </w:rPr>
        <w:t xml:space="preserve">are expected to include some or all </w:t>
      </w:r>
      <w:r w:rsidR="006A747E" w:rsidRPr="00FC4340">
        <w:rPr>
          <w:rFonts w:ascii="Arial" w:hAnsi="Arial" w:cs="Arial"/>
        </w:rPr>
        <w:t>of the optional</w:t>
      </w:r>
      <w:r w:rsidR="0084520C" w:rsidRPr="00FC4340">
        <w:rPr>
          <w:rFonts w:ascii="Arial" w:hAnsi="Arial" w:cs="Arial"/>
        </w:rPr>
        <w:t xml:space="preserve"> </w:t>
      </w:r>
      <w:r w:rsidR="001E500C" w:rsidRPr="00FC4340">
        <w:rPr>
          <w:rFonts w:ascii="Arial" w:hAnsi="Arial" w:cs="Arial"/>
        </w:rPr>
        <w:t>functions</w:t>
      </w:r>
      <w:r w:rsidR="0084520C" w:rsidRPr="00FC4340">
        <w:rPr>
          <w:rFonts w:ascii="Arial" w:hAnsi="Arial" w:cs="Arial"/>
        </w:rPr>
        <w:t xml:space="preserve"> to be </w:t>
      </w:r>
      <w:r w:rsidR="00E1420B" w:rsidRPr="00FC4340">
        <w:rPr>
          <w:rFonts w:ascii="Arial" w:hAnsi="Arial" w:cs="Arial"/>
        </w:rPr>
        <w:t>competitive.</w:t>
      </w:r>
    </w:p>
    <w:p w14:paraId="496FF4EA" w14:textId="77777777" w:rsidR="00B15AF4" w:rsidRPr="00FC4340" w:rsidRDefault="00B15AF4" w:rsidP="00DB39F6">
      <w:pPr>
        <w:ind w:left="450"/>
        <w:rPr>
          <w:rFonts w:ascii="Arial" w:hAnsi="Arial" w:cs="Arial"/>
          <w:sz w:val="12"/>
          <w:szCs w:val="12"/>
        </w:rPr>
      </w:pPr>
    </w:p>
    <w:p w14:paraId="6E851A79" w14:textId="3A9EF105" w:rsidR="00A966B9" w:rsidRPr="00FC4340" w:rsidRDefault="0084520C" w:rsidP="00DB39F6">
      <w:pPr>
        <w:ind w:left="450"/>
        <w:rPr>
          <w:rFonts w:ascii="Arial" w:hAnsi="Arial" w:cs="Arial"/>
        </w:rPr>
      </w:pPr>
      <w:r w:rsidRPr="00FC4340">
        <w:rPr>
          <w:rFonts w:ascii="Arial" w:hAnsi="Arial" w:cs="Arial"/>
        </w:rPr>
        <w:t xml:space="preserve">If </w:t>
      </w:r>
      <w:r w:rsidR="00D72B81" w:rsidRPr="00FC4340">
        <w:rPr>
          <w:rFonts w:ascii="Arial" w:hAnsi="Arial" w:cs="Arial"/>
        </w:rPr>
        <w:t>required</w:t>
      </w:r>
      <w:r w:rsidRPr="00FC4340">
        <w:rPr>
          <w:rFonts w:ascii="Arial" w:hAnsi="Arial" w:cs="Arial"/>
        </w:rPr>
        <w:t xml:space="preserve"> key functions are already provided by another entity in the community</w:t>
      </w:r>
      <w:r w:rsidR="00D72B81" w:rsidRPr="00FC4340">
        <w:rPr>
          <w:rFonts w:ascii="Arial" w:hAnsi="Arial" w:cs="Arial"/>
        </w:rPr>
        <w:t>, which</w:t>
      </w:r>
      <w:r w:rsidRPr="00FC4340">
        <w:rPr>
          <w:rFonts w:ascii="Arial" w:hAnsi="Arial" w:cs="Arial"/>
        </w:rPr>
        <w:t xml:space="preserve"> would create duplication of services, th</w:t>
      </w:r>
      <w:r w:rsidR="00D72B81" w:rsidRPr="00FC4340">
        <w:rPr>
          <w:rFonts w:ascii="Arial" w:hAnsi="Arial" w:cs="Arial"/>
        </w:rPr>
        <w:t xml:space="preserve">en include details </w:t>
      </w:r>
      <w:r w:rsidRPr="00FC4340">
        <w:rPr>
          <w:rFonts w:ascii="Arial" w:hAnsi="Arial" w:cs="Arial"/>
        </w:rPr>
        <w:t xml:space="preserve">in the narrative. </w:t>
      </w:r>
      <w:r w:rsidR="00D72B81" w:rsidRPr="00FC4340">
        <w:rPr>
          <w:rFonts w:ascii="Arial" w:hAnsi="Arial" w:cs="Arial"/>
        </w:rPr>
        <w:t>Enter</w:t>
      </w:r>
      <w:r w:rsidRPr="00FC4340">
        <w:rPr>
          <w:rFonts w:ascii="Arial" w:hAnsi="Arial" w:cs="Arial"/>
        </w:rPr>
        <w:t xml:space="preserve"> “NA” in the narrative section</w:t>
      </w:r>
      <w:r w:rsidR="00D72B81" w:rsidRPr="00FC4340">
        <w:rPr>
          <w:rFonts w:ascii="Arial" w:hAnsi="Arial" w:cs="Arial"/>
        </w:rPr>
        <w:t xml:space="preserve"> of </w:t>
      </w:r>
      <w:r w:rsidR="00D72B81" w:rsidRPr="00FC4340">
        <w:rPr>
          <w:rFonts w:ascii="Arial" w:hAnsi="Arial" w:cs="Arial"/>
          <w:i/>
        </w:rPr>
        <w:t>optional</w:t>
      </w:r>
      <w:r w:rsidR="00D72B81" w:rsidRPr="00FC4340">
        <w:rPr>
          <w:rFonts w:ascii="Arial" w:hAnsi="Arial" w:cs="Arial"/>
        </w:rPr>
        <w:t xml:space="preserve"> “Key Functions” that will not be a part of the overall program design.</w:t>
      </w:r>
    </w:p>
    <w:p w14:paraId="03557884" w14:textId="77777777" w:rsidR="00B15AF4" w:rsidRPr="00FC4340" w:rsidRDefault="00B15AF4" w:rsidP="00B15AF4">
      <w:pPr>
        <w:rPr>
          <w:rFonts w:ascii="Arial" w:hAnsi="Arial" w:cs="Arial"/>
          <w:sz w:val="12"/>
          <w:szCs w:val="12"/>
        </w:rPr>
      </w:pPr>
    </w:p>
    <w:p w14:paraId="06864428" w14:textId="6CC93B51" w:rsidR="00A966B9" w:rsidRPr="00FC4340" w:rsidRDefault="0084520C" w:rsidP="001D0F8C">
      <w:pPr>
        <w:pStyle w:val="ListParagraph"/>
        <w:numPr>
          <w:ilvl w:val="0"/>
          <w:numId w:val="16"/>
        </w:numPr>
        <w:rPr>
          <w:rFonts w:ascii="Arial" w:hAnsi="Arial" w:cs="Arial"/>
          <w:b/>
        </w:rPr>
      </w:pPr>
      <w:r w:rsidRPr="00FC4340">
        <w:rPr>
          <w:rFonts w:ascii="Arial" w:hAnsi="Arial" w:cs="Arial"/>
          <w:b/>
        </w:rPr>
        <w:t xml:space="preserve">Connect people with opportunities to </w:t>
      </w:r>
      <w:r w:rsidR="00AE6FDC" w:rsidRPr="00FC4340">
        <w:rPr>
          <w:rFonts w:ascii="Arial" w:hAnsi="Arial" w:cs="Arial"/>
          <w:b/>
        </w:rPr>
        <w:t xml:space="preserve">volunteer and </w:t>
      </w:r>
      <w:r w:rsidR="00EF422E" w:rsidRPr="00FC4340">
        <w:rPr>
          <w:rFonts w:ascii="Arial" w:hAnsi="Arial" w:cs="Arial"/>
          <w:b/>
        </w:rPr>
        <w:t>serve</w:t>
      </w:r>
    </w:p>
    <w:p w14:paraId="67F1615C" w14:textId="0019C3C8" w:rsidR="00A966B9" w:rsidRPr="00FC4340" w:rsidRDefault="0084520C" w:rsidP="00500168">
      <w:pPr>
        <w:pStyle w:val="ListParagraph"/>
        <w:numPr>
          <w:ilvl w:val="0"/>
          <w:numId w:val="28"/>
        </w:numPr>
        <w:ind w:left="1440"/>
        <w:rPr>
          <w:rFonts w:ascii="Arial" w:hAnsi="Arial" w:cs="Arial"/>
        </w:rPr>
      </w:pPr>
      <w:r w:rsidRPr="00FC4340">
        <w:rPr>
          <w:rFonts w:ascii="Arial" w:hAnsi="Arial" w:cs="Arial"/>
        </w:rPr>
        <w:t>Build relationships with local nonprofits, schools</w:t>
      </w:r>
      <w:r w:rsidR="00AE6FDC" w:rsidRPr="00FC4340">
        <w:rPr>
          <w:rFonts w:ascii="Arial" w:hAnsi="Arial" w:cs="Arial"/>
        </w:rPr>
        <w:t>,</w:t>
      </w:r>
      <w:r w:rsidRPr="00FC4340">
        <w:rPr>
          <w:rFonts w:ascii="Arial" w:hAnsi="Arial" w:cs="Arial"/>
        </w:rPr>
        <w:t xml:space="preserve"> and government entities that utilize volunteers in order to learn about </w:t>
      </w:r>
      <w:r w:rsidR="0025358D" w:rsidRPr="00FC4340">
        <w:rPr>
          <w:rFonts w:ascii="Arial" w:hAnsi="Arial" w:cs="Arial"/>
        </w:rPr>
        <w:t>community</w:t>
      </w:r>
      <w:r w:rsidRPr="00FC4340">
        <w:rPr>
          <w:rFonts w:ascii="Arial" w:hAnsi="Arial" w:cs="Arial"/>
        </w:rPr>
        <w:t xml:space="preserve"> needs</w:t>
      </w:r>
      <w:r w:rsidR="0025358D" w:rsidRPr="00FC4340">
        <w:rPr>
          <w:rFonts w:ascii="Arial" w:hAnsi="Arial" w:cs="Arial"/>
        </w:rPr>
        <w:t>,</w:t>
      </w:r>
      <w:r w:rsidRPr="00FC4340">
        <w:rPr>
          <w:rFonts w:ascii="Arial" w:hAnsi="Arial" w:cs="Arial"/>
        </w:rPr>
        <w:t xml:space="preserve"> and t</w:t>
      </w:r>
      <w:r w:rsidR="0025358D" w:rsidRPr="00FC4340">
        <w:rPr>
          <w:rFonts w:ascii="Arial" w:hAnsi="Arial" w:cs="Arial"/>
        </w:rPr>
        <w:t>hen</w:t>
      </w:r>
      <w:r w:rsidRPr="00FC4340">
        <w:rPr>
          <w:rFonts w:ascii="Arial" w:hAnsi="Arial" w:cs="Arial"/>
        </w:rPr>
        <w:t xml:space="preserve"> refer prospective volunteers to organizations based on the volunteer’s skills, interests</w:t>
      </w:r>
      <w:r w:rsidR="00A4774A" w:rsidRPr="00FC4340">
        <w:rPr>
          <w:rFonts w:ascii="Arial" w:hAnsi="Arial" w:cs="Arial"/>
        </w:rPr>
        <w:t>,</w:t>
      </w:r>
      <w:r w:rsidRPr="00FC4340">
        <w:rPr>
          <w:rFonts w:ascii="Arial" w:hAnsi="Arial" w:cs="Arial"/>
        </w:rPr>
        <w:t xml:space="preserve"> and abilities.</w:t>
      </w:r>
    </w:p>
    <w:p w14:paraId="3230FFEA" w14:textId="5CAAF1A7" w:rsidR="00FC26B2" w:rsidRPr="00FC4340" w:rsidRDefault="0084520C" w:rsidP="00500168">
      <w:pPr>
        <w:pStyle w:val="ListParagraph"/>
        <w:numPr>
          <w:ilvl w:val="0"/>
          <w:numId w:val="28"/>
        </w:numPr>
        <w:ind w:left="1440"/>
        <w:rPr>
          <w:rFonts w:ascii="Arial" w:hAnsi="Arial" w:cs="Arial"/>
        </w:rPr>
      </w:pPr>
      <w:r w:rsidRPr="00FC4340">
        <w:rPr>
          <w:rFonts w:ascii="Arial" w:hAnsi="Arial" w:cs="Arial"/>
        </w:rPr>
        <w:t>Use, update</w:t>
      </w:r>
      <w:r w:rsidR="00A4774A" w:rsidRPr="00FC4340">
        <w:rPr>
          <w:rFonts w:ascii="Arial" w:hAnsi="Arial" w:cs="Arial"/>
        </w:rPr>
        <w:t>,</w:t>
      </w:r>
      <w:r w:rsidRPr="00FC4340">
        <w:rPr>
          <w:rFonts w:ascii="Arial" w:hAnsi="Arial" w:cs="Arial"/>
        </w:rPr>
        <w:t xml:space="preserve"> and maintain an active </w:t>
      </w:r>
      <w:r w:rsidR="00FC26B2" w:rsidRPr="00FC4340">
        <w:rPr>
          <w:rFonts w:ascii="Arial" w:hAnsi="Arial" w:cs="Arial"/>
        </w:rPr>
        <w:t xml:space="preserve">Galaxy Digital volunteer management software </w:t>
      </w:r>
      <w:r w:rsidRPr="00FC4340">
        <w:rPr>
          <w:rFonts w:ascii="Arial" w:hAnsi="Arial" w:cs="Arial"/>
        </w:rPr>
        <w:t>account</w:t>
      </w:r>
      <w:r w:rsidR="00A4774A" w:rsidRPr="00FC4340">
        <w:rPr>
          <w:rFonts w:ascii="Arial" w:hAnsi="Arial" w:cs="Arial"/>
        </w:rPr>
        <w:t>, called Get Connected</w:t>
      </w:r>
      <w:r w:rsidR="00516B52" w:rsidRPr="00FC4340">
        <w:rPr>
          <w:rStyle w:val="FootnoteReference"/>
          <w:rFonts w:ascii="Arial" w:hAnsi="Arial" w:cs="Arial"/>
        </w:rPr>
        <w:footnoteReference w:id="1"/>
      </w:r>
      <w:r w:rsidR="00A4774A" w:rsidRPr="00FC4340">
        <w:rPr>
          <w:rFonts w:ascii="Arial" w:hAnsi="Arial" w:cs="Arial"/>
        </w:rPr>
        <w:t>,</w:t>
      </w:r>
      <w:r w:rsidRPr="00FC4340">
        <w:rPr>
          <w:rFonts w:ascii="Arial" w:hAnsi="Arial" w:cs="Arial"/>
        </w:rPr>
        <w:t xml:space="preserve"> for the purposes of voluntee</w:t>
      </w:r>
      <w:r w:rsidR="00FC26B2" w:rsidRPr="00FC4340">
        <w:rPr>
          <w:rFonts w:ascii="Arial" w:hAnsi="Arial" w:cs="Arial"/>
        </w:rPr>
        <w:t>r recruitment and</w:t>
      </w:r>
      <w:r w:rsidRPr="00FC4340">
        <w:rPr>
          <w:rFonts w:ascii="Arial" w:hAnsi="Arial" w:cs="Arial"/>
        </w:rPr>
        <w:t xml:space="preserve"> management</w:t>
      </w:r>
      <w:r w:rsidR="000D5D34" w:rsidRPr="00FC4340">
        <w:rPr>
          <w:rFonts w:ascii="Arial" w:hAnsi="Arial" w:cs="Arial"/>
        </w:rPr>
        <w:t>. (</w:t>
      </w:r>
      <w:r w:rsidR="00AA45F5" w:rsidRPr="00FC4340">
        <w:rPr>
          <w:rFonts w:ascii="Arial" w:hAnsi="Arial" w:cs="Arial"/>
        </w:rPr>
        <w:t>This account is provided through Serve Kentucky, at no cost to the grantee and is not part of the grantee budget</w:t>
      </w:r>
      <w:r w:rsidR="000D5D34" w:rsidRPr="00FC4340">
        <w:rPr>
          <w:rFonts w:ascii="Arial" w:hAnsi="Arial" w:cs="Arial"/>
        </w:rPr>
        <w:t>)</w:t>
      </w:r>
      <w:r w:rsidR="00AA45F5" w:rsidRPr="00FC4340">
        <w:rPr>
          <w:rFonts w:ascii="Arial" w:hAnsi="Arial" w:cs="Arial"/>
        </w:rPr>
        <w:t xml:space="preserve">.  </w:t>
      </w:r>
      <w:r w:rsidRPr="00FC4340">
        <w:rPr>
          <w:rFonts w:ascii="Arial" w:hAnsi="Arial" w:cs="Arial"/>
        </w:rPr>
        <w:t xml:space="preserve">Work with local volunteers and agencies </w:t>
      </w:r>
      <w:r w:rsidRPr="00FC4340">
        <w:rPr>
          <w:rFonts w:ascii="Arial" w:hAnsi="Arial" w:cs="Arial"/>
        </w:rPr>
        <w:lastRenderedPageBreak/>
        <w:t>to register and utilize Get Connected as the portal for volunteer recruitment, matching</w:t>
      </w:r>
      <w:r w:rsidR="00A4774A" w:rsidRPr="00FC4340">
        <w:rPr>
          <w:rFonts w:ascii="Arial" w:hAnsi="Arial" w:cs="Arial"/>
        </w:rPr>
        <w:t>,</w:t>
      </w:r>
      <w:r w:rsidRPr="00FC4340">
        <w:rPr>
          <w:rFonts w:ascii="Arial" w:hAnsi="Arial" w:cs="Arial"/>
        </w:rPr>
        <w:t xml:space="preserve"> and data collection.</w:t>
      </w:r>
    </w:p>
    <w:p w14:paraId="16BB75FD" w14:textId="40F5133F" w:rsidR="00A25103" w:rsidRPr="00FC4340" w:rsidRDefault="0084520C" w:rsidP="00500168">
      <w:pPr>
        <w:pStyle w:val="ListParagraph"/>
        <w:numPr>
          <w:ilvl w:val="3"/>
          <w:numId w:val="29"/>
        </w:numPr>
        <w:ind w:left="2160"/>
        <w:rPr>
          <w:rFonts w:ascii="Arial" w:hAnsi="Arial" w:cs="Arial"/>
        </w:rPr>
      </w:pPr>
      <w:r w:rsidRPr="00FC4340">
        <w:rPr>
          <w:rFonts w:ascii="Arial" w:hAnsi="Arial" w:cs="Arial"/>
        </w:rPr>
        <w:t xml:space="preserve">Grantees may request approval to </w:t>
      </w:r>
      <w:r w:rsidR="00A25103" w:rsidRPr="00FC4340">
        <w:rPr>
          <w:rFonts w:ascii="Arial" w:hAnsi="Arial" w:cs="Arial"/>
        </w:rPr>
        <w:t>use</w:t>
      </w:r>
      <w:r w:rsidRPr="00FC4340">
        <w:rPr>
          <w:rFonts w:ascii="Arial" w:hAnsi="Arial" w:cs="Arial"/>
        </w:rPr>
        <w:t xml:space="preserve"> an alternative </w:t>
      </w:r>
      <w:r w:rsidR="0025358D" w:rsidRPr="00FC4340">
        <w:rPr>
          <w:rFonts w:ascii="Arial" w:hAnsi="Arial" w:cs="Arial"/>
        </w:rPr>
        <w:t xml:space="preserve">volunteer </w:t>
      </w:r>
      <w:r w:rsidR="00461126" w:rsidRPr="00FC4340">
        <w:rPr>
          <w:rFonts w:ascii="Arial" w:hAnsi="Arial" w:cs="Arial"/>
        </w:rPr>
        <w:t xml:space="preserve">management software </w:t>
      </w:r>
      <w:r w:rsidRPr="00FC4340">
        <w:rPr>
          <w:rFonts w:ascii="Arial" w:hAnsi="Arial" w:cs="Arial"/>
        </w:rPr>
        <w:t>that connects volunteer</w:t>
      </w:r>
      <w:r w:rsidR="00461126" w:rsidRPr="00FC4340">
        <w:rPr>
          <w:rFonts w:ascii="Arial" w:hAnsi="Arial" w:cs="Arial"/>
        </w:rPr>
        <w:t>s</w:t>
      </w:r>
      <w:r w:rsidRPr="00FC4340">
        <w:rPr>
          <w:rFonts w:ascii="Arial" w:hAnsi="Arial" w:cs="Arial"/>
        </w:rPr>
        <w:t xml:space="preserve"> </w:t>
      </w:r>
      <w:r w:rsidR="00461126" w:rsidRPr="00FC4340">
        <w:rPr>
          <w:rFonts w:ascii="Arial" w:hAnsi="Arial" w:cs="Arial"/>
        </w:rPr>
        <w:t xml:space="preserve">with </w:t>
      </w:r>
      <w:r w:rsidRPr="00FC4340">
        <w:rPr>
          <w:rFonts w:ascii="Arial" w:hAnsi="Arial" w:cs="Arial"/>
        </w:rPr>
        <w:t>opportunities</w:t>
      </w:r>
      <w:r w:rsidR="00461126" w:rsidRPr="00FC4340">
        <w:rPr>
          <w:rFonts w:ascii="Arial" w:hAnsi="Arial" w:cs="Arial"/>
        </w:rPr>
        <w:t xml:space="preserve">, </w:t>
      </w:r>
      <w:r w:rsidRPr="00FC4340">
        <w:rPr>
          <w:rFonts w:ascii="Arial" w:hAnsi="Arial" w:cs="Arial"/>
        </w:rPr>
        <w:t>and t</w:t>
      </w:r>
      <w:r w:rsidR="00461126" w:rsidRPr="00FC4340">
        <w:rPr>
          <w:rFonts w:ascii="Arial" w:hAnsi="Arial" w:cs="Arial"/>
        </w:rPr>
        <w:t>hat has</w:t>
      </w:r>
      <w:r w:rsidRPr="00FC4340">
        <w:rPr>
          <w:rFonts w:ascii="Arial" w:hAnsi="Arial" w:cs="Arial"/>
        </w:rPr>
        <w:t xml:space="preserve"> </w:t>
      </w:r>
      <w:r w:rsidR="00461126" w:rsidRPr="00FC4340">
        <w:rPr>
          <w:rFonts w:ascii="Arial" w:hAnsi="Arial" w:cs="Arial"/>
        </w:rPr>
        <w:t xml:space="preserve">the </w:t>
      </w:r>
      <w:r w:rsidRPr="00FC4340">
        <w:rPr>
          <w:rFonts w:ascii="Arial" w:hAnsi="Arial" w:cs="Arial"/>
        </w:rPr>
        <w:t>ability to manage volunteers during times of disaster.</w:t>
      </w:r>
      <w:r w:rsidR="00461126" w:rsidRPr="00FC4340">
        <w:rPr>
          <w:rStyle w:val="FootnoteReference"/>
          <w:rFonts w:ascii="Arial" w:hAnsi="Arial" w:cs="Arial"/>
        </w:rPr>
        <w:footnoteReference w:id="2"/>
      </w:r>
    </w:p>
    <w:p w14:paraId="6D155AA0" w14:textId="250573E1" w:rsidR="00A966B9" w:rsidRPr="00FC4340" w:rsidRDefault="0084520C" w:rsidP="00500168">
      <w:pPr>
        <w:pStyle w:val="ListParagraph"/>
        <w:numPr>
          <w:ilvl w:val="3"/>
          <w:numId w:val="29"/>
        </w:numPr>
        <w:ind w:left="2160"/>
        <w:rPr>
          <w:rFonts w:ascii="Arial" w:hAnsi="Arial" w:cs="Arial"/>
        </w:rPr>
      </w:pPr>
      <w:r w:rsidRPr="00FC4340">
        <w:rPr>
          <w:rFonts w:ascii="Arial" w:hAnsi="Arial" w:cs="Arial"/>
        </w:rPr>
        <w:t xml:space="preserve">Costs for alternative systems are </w:t>
      </w:r>
      <w:r w:rsidRPr="00FC4340">
        <w:rPr>
          <w:rFonts w:ascii="Arial" w:hAnsi="Arial" w:cs="Arial"/>
          <w:u w:val="single"/>
        </w:rPr>
        <w:t>not</w:t>
      </w:r>
      <w:r w:rsidRPr="00FC4340">
        <w:rPr>
          <w:rFonts w:ascii="Arial" w:hAnsi="Arial" w:cs="Arial"/>
        </w:rPr>
        <w:t xml:space="preserve"> allowable grant expenses.</w:t>
      </w:r>
    </w:p>
    <w:p w14:paraId="5D3B3AE7" w14:textId="659BF207" w:rsidR="000D5D34" w:rsidRPr="00FC4340" w:rsidRDefault="000D5D34" w:rsidP="00500168">
      <w:pPr>
        <w:pStyle w:val="ListParagraph"/>
        <w:numPr>
          <w:ilvl w:val="3"/>
          <w:numId w:val="29"/>
        </w:numPr>
        <w:ind w:left="2160"/>
        <w:rPr>
          <w:rFonts w:ascii="Arial" w:hAnsi="Arial" w:cs="Arial"/>
        </w:rPr>
      </w:pPr>
      <w:r w:rsidRPr="00FC4340">
        <w:rPr>
          <w:rFonts w:ascii="Arial" w:hAnsi="Arial" w:cs="Arial"/>
        </w:rPr>
        <w:t>Grantees using a Galaxy Digital volunteer management software account will be linked to the Volunteer Kentucky</w:t>
      </w:r>
      <w:r w:rsidR="00085484" w:rsidRPr="00FC4340">
        <w:rPr>
          <w:rFonts w:ascii="Arial" w:hAnsi="Arial" w:cs="Arial"/>
        </w:rPr>
        <w:t xml:space="preserve"> portal</w:t>
      </w:r>
      <w:r w:rsidRPr="00FC4340">
        <w:rPr>
          <w:rFonts w:ascii="Arial" w:hAnsi="Arial" w:cs="Arial"/>
        </w:rPr>
        <w:t xml:space="preserve"> – a posted volunteer oportunity on the grantee’s site will automatically be posted on the Serve Kentucky statewide site. </w:t>
      </w:r>
    </w:p>
    <w:p w14:paraId="67428EA7" w14:textId="51FA6B93" w:rsidR="00A966B9" w:rsidRPr="00FC4340" w:rsidRDefault="0084520C" w:rsidP="001D0F8C">
      <w:pPr>
        <w:pStyle w:val="ListParagraph"/>
        <w:numPr>
          <w:ilvl w:val="0"/>
          <w:numId w:val="16"/>
        </w:numPr>
        <w:rPr>
          <w:rFonts w:ascii="Arial" w:hAnsi="Arial" w:cs="Arial"/>
          <w:b/>
        </w:rPr>
      </w:pPr>
      <w:r w:rsidRPr="00FC4340">
        <w:rPr>
          <w:rFonts w:ascii="Arial" w:hAnsi="Arial" w:cs="Arial"/>
          <w:b/>
        </w:rPr>
        <w:t xml:space="preserve">Increase capacity for organizations to engage volunteers in meaningful </w:t>
      </w:r>
      <w:r w:rsidR="00EF422E" w:rsidRPr="00FC4340">
        <w:rPr>
          <w:rFonts w:ascii="Arial" w:hAnsi="Arial" w:cs="Arial"/>
          <w:b/>
        </w:rPr>
        <w:t>service</w:t>
      </w:r>
    </w:p>
    <w:p w14:paraId="7F679779" w14:textId="164DA612" w:rsidR="00A966B9" w:rsidRPr="00FC4340" w:rsidRDefault="0084520C" w:rsidP="00500168">
      <w:pPr>
        <w:pStyle w:val="ListParagraph"/>
        <w:numPr>
          <w:ilvl w:val="0"/>
          <w:numId w:val="30"/>
        </w:numPr>
        <w:ind w:left="1440"/>
        <w:rPr>
          <w:rFonts w:ascii="Arial" w:hAnsi="Arial" w:cs="Arial"/>
        </w:rPr>
      </w:pPr>
      <w:r w:rsidRPr="00FC4340">
        <w:rPr>
          <w:rFonts w:ascii="Arial" w:hAnsi="Arial" w:cs="Arial"/>
        </w:rPr>
        <w:t>Increase the capacity of organizations to implement effective volunteer managemen</w:t>
      </w:r>
      <w:r w:rsidR="0002717B" w:rsidRPr="00FC4340">
        <w:rPr>
          <w:rFonts w:ascii="Arial" w:hAnsi="Arial" w:cs="Arial"/>
        </w:rPr>
        <w:t>t best practices</w:t>
      </w:r>
      <w:r w:rsidRPr="00FC4340">
        <w:rPr>
          <w:rFonts w:ascii="Arial" w:hAnsi="Arial" w:cs="Arial"/>
        </w:rPr>
        <w:t>, such as by providing or partnering to provide</w:t>
      </w:r>
      <w:r w:rsidR="001A2167" w:rsidRPr="00FC4340">
        <w:rPr>
          <w:rFonts w:ascii="Arial" w:hAnsi="Arial" w:cs="Arial"/>
        </w:rPr>
        <w:t>:</w:t>
      </w:r>
      <w:r w:rsidRPr="00FC4340">
        <w:rPr>
          <w:rFonts w:ascii="Arial" w:hAnsi="Arial" w:cs="Arial"/>
        </w:rPr>
        <w:t xml:space="preserve"> coaching, training, technical assistance, professional development opportunities, best practice sharing, and/or support.</w:t>
      </w:r>
    </w:p>
    <w:p w14:paraId="442AF1FF" w14:textId="3F7453F7" w:rsidR="00A966B9" w:rsidRPr="00FC4340" w:rsidRDefault="0084520C" w:rsidP="00500168">
      <w:pPr>
        <w:pStyle w:val="ListParagraph"/>
        <w:numPr>
          <w:ilvl w:val="0"/>
          <w:numId w:val="30"/>
        </w:numPr>
        <w:ind w:left="1440"/>
        <w:rPr>
          <w:rFonts w:ascii="Arial" w:hAnsi="Arial" w:cs="Arial"/>
        </w:rPr>
      </w:pPr>
      <w:r w:rsidRPr="00FC4340">
        <w:rPr>
          <w:rFonts w:ascii="Arial" w:hAnsi="Arial" w:cs="Arial"/>
        </w:rPr>
        <w:t>Work with nonprofits, schools and government organizations to identify skill</w:t>
      </w:r>
      <w:r w:rsidR="0002717B" w:rsidRPr="00FC4340">
        <w:rPr>
          <w:rFonts w:ascii="Arial" w:hAnsi="Arial" w:cs="Arial"/>
        </w:rPr>
        <w:t>s</w:t>
      </w:r>
      <w:r w:rsidR="001A2167" w:rsidRPr="00FC4340">
        <w:rPr>
          <w:rFonts w:ascii="Arial" w:hAnsi="Arial" w:cs="Arial"/>
        </w:rPr>
        <w:t>-</w:t>
      </w:r>
      <w:r w:rsidR="0002717B" w:rsidRPr="00FC4340">
        <w:rPr>
          <w:rFonts w:ascii="Arial" w:hAnsi="Arial" w:cs="Arial"/>
        </w:rPr>
        <w:t>based volunteer</w:t>
      </w:r>
      <w:r w:rsidRPr="00FC4340">
        <w:rPr>
          <w:rFonts w:ascii="Arial" w:hAnsi="Arial" w:cs="Arial"/>
        </w:rPr>
        <w:t xml:space="preserve"> opportunities.</w:t>
      </w:r>
    </w:p>
    <w:p w14:paraId="3E9292FC" w14:textId="77777777" w:rsidR="00A966B9" w:rsidRPr="00FC4340" w:rsidRDefault="0084520C" w:rsidP="00500168">
      <w:pPr>
        <w:pStyle w:val="ListParagraph"/>
        <w:numPr>
          <w:ilvl w:val="0"/>
          <w:numId w:val="30"/>
        </w:numPr>
        <w:ind w:left="1440"/>
        <w:rPr>
          <w:rFonts w:ascii="Arial" w:hAnsi="Arial" w:cs="Arial"/>
        </w:rPr>
      </w:pPr>
      <w:r w:rsidRPr="00FC4340">
        <w:rPr>
          <w:rFonts w:ascii="Arial" w:hAnsi="Arial" w:cs="Arial"/>
        </w:rPr>
        <w:t>Engage skills-based volunteer(s) within your own agency.</w:t>
      </w:r>
    </w:p>
    <w:p w14:paraId="181DB51A" w14:textId="59C20A12" w:rsidR="00A966B9" w:rsidRPr="00FC4340" w:rsidRDefault="0084520C" w:rsidP="00500168">
      <w:pPr>
        <w:pStyle w:val="ListParagraph"/>
        <w:numPr>
          <w:ilvl w:val="0"/>
          <w:numId w:val="30"/>
        </w:numPr>
        <w:ind w:left="1440"/>
        <w:rPr>
          <w:rFonts w:ascii="Arial" w:hAnsi="Arial" w:cs="Arial"/>
        </w:rPr>
      </w:pPr>
      <w:r w:rsidRPr="00FC4340">
        <w:rPr>
          <w:rFonts w:ascii="Arial" w:hAnsi="Arial" w:cs="Arial"/>
        </w:rPr>
        <w:t>Share information about the benefits of employee volunteerism with employers.</w:t>
      </w:r>
    </w:p>
    <w:p w14:paraId="2E63D1AF" w14:textId="0CB156F9" w:rsidR="00A4774A" w:rsidRPr="00FC4340" w:rsidRDefault="00A4774A" w:rsidP="001D0F8C">
      <w:pPr>
        <w:pStyle w:val="ListParagraph"/>
        <w:numPr>
          <w:ilvl w:val="0"/>
          <w:numId w:val="16"/>
        </w:numPr>
        <w:rPr>
          <w:rFonts w:ascii="Arial" w:hAnsi="Arial" w:cs="Arial"/>
          <w:i/>
        </w:rPr>
      </w:pPr>
      <w:r w:rsidRPr="00FC4340">
        <w:rPr>
          <w:rFonts w:ascii="Arial" w:hAnsi="Arial" w:cs="Arial"/>
          <w:i/>
        </w:rPr>
        <w:t>Promote volunteering in general</w:t>
      </w:r>
    </w:p>
    <w:p w14:paraId="14FDFBBD" w14:textId="77777777" w:rsidR="00FC4340" w:rsidRPr="00FC4340" w:rsidRDefault="0084520C" w:rsidP="00FC4340">
      <w:pPr>
        <w:pStyle w:val="ListParagraph"/>
        <w:numPr>
          <w:ilvl w:val="0"/>
          <w:numId w:val="31"/>
        </w:numPr>
        <w:ind w:left="1440"/>
        <w:rPr>
          <w:rFonts w:ascii="Arial" w:hAnsi="Arial" w:cs="Arial"/>
        </w:rPr>
      </w:pPr>
      <w:r w:rsidRPr="00FC4340">
        <w:rPr>
          <w:rFonts w:ascii="Arial" w:hAnsi="Arial" w:cs="Arial"/>
        </w:rPr>
        <w:t xml:space="preserve">Develop a volunteer recognition program, </w:t>
      </w:r>
      <w:r w:rsidR="00491A5C" w:rsidRPr="00FC4340">
        <w:rPr>
          <w:rFonts w:ascii="Arial" w:hAnsi="Arial" w:cs="Arial"/>
        </w:rPr>
        <w:t xml:space="preserve">to </w:t>
      </w:r>
      <w:r w:rsidRPr="00FC4340">
        <w:rPr>
          <w:rFonts w:ascii="Arial" w:hAnsi="Arial" w:cs="Arial"/>
        </w:rPr>
        <w:t>includ</w:t>
      </w:r>
      <w:r w:rsidR="00491A5C" w:rsidRPr="00FC4340">
        <w:rPr>
          <w:rFonts w:ascii="Arial" w:hAnsi="Arial" w:cs="Arial"/>
        </w:rPr>
        <w:t>e</w:t>
      </w:r>
      <w:r w:rsidRPr="00FC4340">
        <w:rPr>
          <w:rFonts w:ascii="Arial" w:hAnsi="Arial" w:cs="Arial"/>
        </w:rPr>
        <w:t xml:space="preserve"> submission of at least one </w:t>
      </w:r>
      <w:r w:rsidR="00D432B5" w:rsidRPr="00FC4340">
        <w:rPr>
          <w:rFonts w:ascii="Arial" w:hAnsi="Arial" w:cs="Arial"/>
        </w:rPr>
        <w:t xml:space="preserve">local nominee to the </w:t>
      </w:r>
      <w:r w:rsidR="00EF422E" w:rsidRPr="00FC4340">
        <w:rPr>
          <w:rFonts w:ascii="Arial" w:hAnsi="Arial" w:cs="Arial"/>
        </w:rPr>
        <w:t xml:space="preserve">Serve </w:t>
      </w:r>
      <w:r w:rsidR="00DE2815" w:rsidRPr="00FC4340">
        <w:rPr>
          <w:rFonts w:ascii="Arial" w:hAnsi="Arial" w:cs="Arial"/>
        </w:rPr>
        <w:t>Kentucky</w:t>
      </w:r>
      <w:r w:rsidR="00EF422E" w:rsidRPr="00FC4340">
        <w:rPr>
          <w:rFonts w:ascii="Arial" w:hAnsi="Arial" w:cs="Arial"/>
        </w:rPr>
        <w:t xml:space="preserve"> Governor’</w:t>
      </w:r>
      <w:r w:rsidR="00D432B5" w:rsidRPr="00FC4340">
        <w:rPr>
          <w:rFonts w:ascii="Arial" w:hAnsi="Arial" w:cs="Arial"/>
        </w:rPr>
        <w:t>s Service Awards</w:t>
      </w:r>
      <w:r w:rsidRPr="00FC4340">
        <w:rPr>
          <w:rFonts w:ascii="Arial" w:hAnsi="Arial" w:cs="Arial"/>
        </w:rPr>
        <w:t>.</w:t>
      </w:r>
      <w:r w:rsidR="00EB00FB" w:rsidRPr="00FC4340">
        <w:rPr>
          <w:rFonts w:ascii="Arial" w:hAnsi="Arial" w:cs="Arial"/>
        </w:rPr>
        <w:t xml:space="preserve"> </w:t>
      </w:r>
      <w:r w:rsidR="00516B52" w:rsidRPr="00FC4340">
        <w:rPr>
          <w:rFonts w:ascii="Arial" w:hAnsi="Arial" w:cs="Arial"/>
        </w:rPr>
        <w:t>Find m</w:t>
      </w:r>
      <w:r w:rsidR="00D432B5" w:rsidRPr="00FC4340">
        <w:rPr>
          <w:rFonts w:ascii="Arial" w:hAnsi="Arial" w:cs="Arial"/>
        </w:rPr>
        <w:t xml:space="preserve">ore information </w:t>
      </w:r>
      <w:r w:rsidR="00491A5C" w:rsidRPr="00FC4340">
        <w:rPr>
          <w:rFonts w:ascii="Arial" w:hAnsi="Arial" w:cs="Arial"/>
        </w:rPr>
        <w:t>about the</w:t>
      </w:r>
      <w:r w:rsidR="00EB00FB" w:rsidRPr="00FC4340">
        <w:rPr>
          <w:rFonts w:ascii="Arial" w:hAnsi="Arial" w:cs="Arial"/>
        </w:rPr>
        <w:t xml:space="preserve"> </w:t>
      </w:r>
      <w:r w:rsidR="00085484" w:rsidRPr="00FC4340">
        <w:rPr>
          <w:rFonts w:ascii="Arial" w:hAnsi="Arial" w:cs="Arial"/>
        </w:rPr>
        <w:t>annual a</w:t>
      </w:r>
      <w:r w:rsidR="00EB00FB" w:rsidRPr="00FC4340">
        <w:rPr>
          <w:rFonts w:ascii="Arial" w:hAnsi="Arial" w:cs="Arial"/>
        </w:rPr>
        <w:t>wards</w:t>
      </w:r>
      <w:r w:rsidR="00085484" w:rsidRPr="00FC4340">
        <w:rPr>
          <w:rFonts w:ascii="Arial" w:hAnsi="Arial" w:cs="Arial"/>
        </w:rPr>
        <w:t xml:space="preserve"> on the </w:t>
      </w:r>
      <w:hyperlink r:id="rId11" w:history="1">
        <w:r w:rsidR="00085484" w:rsidRPr="00085484">
          <w:rPr>
            <w:rStyle w:val="Hyperlink"/>
            <w:rFonts w:ascii="Arial" w:hAnsi="Arial" w:cs="Arial"/>
          </w:rPr>
          <w:t>Serve Kentucky website</w:t>
        </w:r>
      </w:hyperlink>
      <w:r w:rsidR="00085484" w:rsidRPr="00FC4340">
        <w:rPr>
          <w:rFonts w:ascii="Arial" w:hAnsi="Arial" w:cs="Arial"/>
        </w:rPr>
        <w:t>.</w:t>
      </w:r>
      <w:r w:rsidR="00EB00FB" w:rsidRPr="00FC4340">
        <w:rPr>
          <w:rFonts w:ascii="Arial" w:hAnsi="Arial" w:cs="Arial"/>
        </w:rPr>
        <w:t xml:space="preserve"> </w:t>
      </w:r>
    </w:p>
    <w:p w14:paraId="6484EEAC" w14:textId="20CA8932" w:rsidR="00FC4340" w:rsidRPr="00FC4340" w:rsidRDefault="001A2167" w:rsidP="00FC4340">
      <w:pPr>
        <w:pStyle w:val="ListParagraph"/>
        <w:numPr>
          <w:ilvl w:val="0"/>
          <w:numId w:val="31"/>
        </w:numPr>
        <w:ind w:left="1440"/>
        <w:rPr>
          <w:rFonts w:ascii="Arial" w:hAnsi="Arial" w:cs="Arial"/>
        </w:rPr>
      </w:pPr>
      <w:r w:rsidRPr="00FC4340">
        <w:rPr>
          <w:rFonts w:ascii="Arial" w:hAnsi="Arial" w:cs="Arial"/>
        </w:rPr>
        <w:t>Organize</w:t>
      </w:r>
      <w:r w:rsidR="0084520C" w:rsidRPr="00FC4340">
        <w:rPr>
          <w:rFonts w:ascii="Arial" w:hAnsi="Arial" w:cs="Arial"/>
        </w:rPr>
        <w:t xml:space="preserve"> </w:t>
      </w:r>
      <w:r w:rsidRPr="00FC4340">
        <w:rPr>
          <w:rFonts w:ascii="Arial" w:hAnsi="Arial" w:cs="Arial"/>
        </w:rPr>
        <w:t>Days of Service projects and/or</w:t>
      </w:r>
      <w:r w:rsidR="0084520C" w:rsidRPr="00FC4340">
        <w:rPr>
          <w:rFonts w:ascii="Arial" w:hAnsi="Arial" w:cs="Arial"/>
        </w:rPr>
        <w:t xml:space="preserve"> activities</w:t>
      </w:r>
      <w:r w:rsidRPr="00FC4340">
        <w:rPr>
          <w:rFonts w:ascii="Arial" w:hAnsi="Arial" w:cs="Arial"/>
        </w:rPr>
        <w:t>. Days of Service include, but are not limited to:</w:t>
      </w:r>
      <w:r w:rsidR="0084520C" w:rsidRPr="00FC4340">
        <w:rPr>
          <w:rFonts w:ascii="Arial" w:hAnsi="Arial" w:cs="Arial"/>
        </w:rPr>
        <w:t xml:space="preserve"> Martin Luther King, Jr. Day (</w:t>
      </w:r>
      <w:r w:rsidR="00394937" w:rsidRPr="00FC4340">
        <w:rPr>
          <w:rFonts w:ascii="Arial" w:hAnsi="Arial" w:cs="Arial"/>
          <w:i/>
        </w:rPr>
        <w:t xml:space="preserve">aka </w:t>
      </w:r>
      <w:r w:rsidR="00394937" w:rsidRPr="00FC4340">
        <w:rPr>
          <w:rFonts w:ascii="Arial" w:hAnsi="Arial" w:cs="Arial"/>
        </w:rPr>
        <w:t>MLK</w:t>
      </w:r>
      <w:r w:rsidR="00394937" w:rsidRPr="00FC4340">
        <w:rPr>
          <w:rFonts w:ascii="Arial" w:hAnsi="Arial" w:cs="Arial"/>
          <w:i/>
        </w:rPr>
        <w:t xml:space="preserve"> </w:t>
      </w:r>
      <w:r w:rsidR="00394937" w:rsidRPr="00FC4340">
        <w:rPr>
          <w:rFonts w:ascii="Arial" w:hAnsi="Arial" w:cs="Arial"/>
        </w:rPr>
        <w:t xml:space="preserve">Day, </w:t>
      </w:r>
      <w:r w:rsidR="0084520C" w:rsidRPr="00FC4340">
        <w:rPr>
          <w:rFonts w:ascii="Arial" w:hAnsi="Arial" w:cs="Arial"/>
        </w:rPr>
        <w:t>annually</w:t>
      </w:r>
      <w:r w:rsidRPr="00FC4340">
        <w:rPr>
          <w:rFonts w:ascii="Arial" w:hAnsi="Arial" w:cs="Arial"/>
        </w:rPr>
        <w:t>, in January</w:t>
      </w:r>
      <w:r w:rsidR="0084520C" w:rsidRPr="00FC4340">
        <w:rPr>
          <w:rFonts w:ascii="Arial" w:hAnsi="Arial" w:cs="Arial"/>
        </w:rPr>
        <w:t>)</w:t>
      </w:r>
      <w:r w:rsidRPr="00FC4340">
        <w:rPr>
          <w:rFonts w:ascii="Arial" w:hAnsi="Arial" w:cs="Arial"/>
        </w:rPr>
        <w:t>,</w:t>
      </w:r>
      <w:r w:rsidR="0084520C" w:rsidRPr="00FC4340">
        <w:rPr>
          <w:rFonts w:ascii="Arial" w:hAnsi="Arial" w:cs="Arial"/>
        </w:rPr>
        <w:t xml:space="preserve"> and 9-11 Day of Service and Remembrance (annually</w:t>
      </w:r>
      <w:r w:rsidRPr="00FC4340">
        <w:rPr>
          <w:rFonts w:ascii="Arial" w:hAnsi="Arial" w:cs="Arial"/>
        </w:rPr>
        <w:t>, September 11</w:t>
      </w:r>
      <w:r w:rsidRPr="00FC4340">
        <w:rPr>
          <w:rFonts w:ascii="Arial" w:hAnsi="Arial" w:cs="Arial"/>
          <w:vertAlign w:val="superscript"/>
        </w:rPr>
        <w:t>th</w:t>
      </w:r>
      <w:r w:rsidR="0084520C" w:rsidRPr="00FC4340">
        <w:rPr>
          <w:rFonts w:ascii="Arial" w:hAnsi="Arial" w:cs="Arial"/>
        </w:rPr>
        <w:t>)</w:t>
      </w:r>
      <w:r w:rsidRPr="00FC4340">
        <w:rPr>
          <w:rFonts w:ascii="Arial" w:hAnsi="Arial" w:cs="Arial"/>
        </w:rPr>
        <w:t>.</w:t>
      </w:r>
      <w:r w:rsidR="0084520C" w:rsidRPr="00FC4340">
        <w:rPr>
          <w:rFonts w:ascii="Arial" w:hAnsi="Arial" w:cs="Arial"/>
        </w:rPr>
        <w:t xml:space="preserve"> </w:t>
      </w:r>
      <w:r w:rsidRPr="00FC4340">
        <w:rPr>
          <w:rFonts w:ascii="Arial" w:hAnsi="Arial" w:cs="Arial"/>
        </w:rPr>
        <w:t>A</w:t>
      </w:r>
      <w:r w:rsidR="0084520C" w:rsidRPr="00FC4340">
        <w:rPr>
          <w:rFonts w:ascii="Arial" w:hAnsi="Arial" w:cs="Arial"/>
        </w:rPr>
        <w:t>s appropriate for the community and program design</w:t>
      </w:r>
      <w:r w:rsidRPr="00FC4340">
        <w:rPr>
          <w:rFonts w:ascii="Arial" w:hAnsi="Arial" w:cs="Arial"/>
        </w:rPr>
        <w:t>, unique Day of Service projects are encouraged</w:t>
      </w:r>
      <w:r w:rsidR="0084520C" w:rsidRPr="00FC4340">
        <w:rPr>
          <w:rFonts w:ascii="Arial" w:hAnsi="Arial" w:cs="Arial"/>
        </w:rPr>
        <w:t>.</w:t>
      </w:r>
      <w:r w:rsidRPr="00FC4340">
        <w:rPr>
          <w:rFonts w:ascii="Arial" w:hAnsi="Arial" w:cs="Arial"/>
        </w:rPr>
        <w:t xml:space="preserve"> Find more info</w:t>
      </w:r>
      <w:r w:rsidR="005C4381" w:rsidRPr="00FC4340">
        <w:rPr>
          <w:rFonts w:ascii="Arial" w:hAnsi="Arial" w:cs="Arial"/>
        </w:rPr>
        <w:t>rmation</w:t>
      </w:r>
      <w:r w:rsidRPr="00FC4340">
        <w:rPr>
          <w:rFonts w:ascii="Arial" w:hAnsi="Arial" w:cs="Arial"/>
        </w:rPr>
        <w:t xml:space="preserve"> on Days of Service</w:t>
      </w:r>
      <w:r w:rsidR="00085484" w:rsidRPr="00FC4340">
        <w:rPr>
          <w:rFonts w:ascii="Arial" w:hAnsi="Arial" w:cs="Arial"/>
        </w:rPr>
        <w:t xml:space="preserve"> on the </w:t>
      </w:r>
      <w:hyperlink r:id="rId12" w:history="1">
        <w:r w:rsidR="00085484" w:rsidRPr="00FC4340">
          <w:rPr>
            <w:rStyle w:val="Hyperlink"/>
            <w:rFonts w:ascii="Arial" w:hAnsi="Arial" w:cs="Arial"/>
          </w:rPr>
          <w:t>AmeriCorps website</w:t>
        </w:r>
      </w:hyperlink>
      <w:r w:rsidR="00085484" w:rsidRPr="00FC4340">
        <w:rPr>
          <w:rFonts w:ascii="Arial" w:hAnsi="Arial" w:cs="Arial"/>
        </w:rPr>
        <w:t>.</w:t>
      </w:r>
    </w:p>
    <w:p w14:paraId="6FAD2DA3" w14:textId="1565268F" w:rsidR="00A966B9" w:rsidRPr="00FC4340" w:rsidRDefault="0084520C" w:rsidP="00085484">
      <w:pPr>
        <w:pStyle w:val="ListParagraph"/>
        <w:numPr>
          <w:ilvl w:val="0"/>
          <w:numId w:val="16"/>
        </w:numPr>
        <w:rPr>
          <w:rFonts w:ascii="Arial" w:hAnsi="Arial" w:cs="Arial"/>
          <w:i/>
        </w:rPr>
      </w:pPr>
      <w:r w:rsidRPr="00FC4340">
        <w:rPr>
          <w:rFonts w:ascii="Arial" w:hAnsi="Arial" w:cs="Arial"/>
          <w:i/>
        </w:rPr>
        <w:t xml:space="preserve">Develop internal and/or </w:t>
      </w:r>
      <w:r w:rsidR="00D432B5" w:rsidRPr="00FC4340">
        <w:rPr>
          <w:rFonts w:ascii="Arial" w:hAnsi="Arial" w:cs="Arial"/>
          <w:i/>
        </w:rPr>
        <w:t xml:space="preserve">external </w:t>
      </w:r>
      <w:r w:rsidRPr="00FC4340">
        <w:rPr>
          <w:rFonts w:ascii="Arial" w:hAnsi="Arial" w:cs="Arial"/>
          <w:i/>
        </w:rPr>
        <w:t xml:space="preserve">support partners in developing local programming/projects </w:t>
      </w:r>
      <w:r w:rsidR="00D432B5" w:rsidRPr="00FC4340">
        <w:rPr>
          <w:rFonts w:ascii="Arial" w:hAnsi="Arial" w:cs="Arial"/>
          <w:i/>
        </w:rPr>
        <w:t xml:space="preserve">designed to utilize </w:t>
      </w:r>
      <w:r w:rsidRPr="00FC4340">
        <w:rPr>
          <w:rFonts w:ascii="Arial" w:hAnsi="Arial" w:cs="Arial"/>
          <w:i/>
        </w:rPr>
        <w:t>volunteerism as a solution to natural disaste</w:t>
      </w:r>
      <w:r w:rsidR="00A4774A" w:rsidRPr="00FC4340">
        <w:rPr>
          <w:rFonts w:ascii="Arial" w:hAnsi="Arial" w:cs="Arial"/>
          <w:i/>
        </w:rPr>
        <w:t xml:space="preserve">rs and other community </w:t>
      </w:r>
      <w:r w:rsidR="009569BC" w:rsidRPr="00FC4340">
        <w:rPr>
          <w:rFonts w:ascii="Arial" w:hAnsi="Arial" w:cs="Arial"/>
          <w:i/>
        </w:rPr>
        <w:t>issues</w:t>
      </w:r>
    </w:p>
    <w:p w14:paraId="61BCC00C" w14:textId="6B4E5616" w:rsidR="00A966B9" w:rsidRPr="00FC4340" w:rsidRDefault="0084520C" w:rsidP="00500168">
      <w:pPr>
        <w:pStyle w:val="ListParagraph"/>
        <w:numPr>
          <w:ilvl w:val="0"/>
          <w:numId w:val="32"/>
        </w:numPr>
        <w:ind w:left="1440"/>
        <w:rPr>
          <w:rFonts w:ascii="Arial" w:hAnsi="Arial" w:cs="Arial"/>
        </w:rPr>
      </w:pPr>
      <w:r w:rsidRPr="00FC4340">
        <w:rPr>
          <w:rFonts w:ascii="Arial" w:hAnsi="Arial" w:cs="Arial"/>
        </w:rPr>
        <w:t>In partnership with local emergency management officials</w:t>
      </w:r>
      <w:r w:rsidR="00394937" w:rsidRPr="00FC4340">
        <w:rPr>
          <w:rFonts w:ascii="Arial" w:hAnsi="Arial" w:cs="Arial"/>
        </w:rPr>
        <w:t>,</w:t>
      </w:r>
      <w:r w:rsidRPr="00FC4340">
        <w:rPr>
          <w:rFonts w:ascii="Arial" w:hAnsi="Arial" w:cs="Arial"/>
        </w:rPr>
        <w:t xml:space="preserve"> develop or support an existing </w:t>
      </w:r>
      <w:r w:rsidR="00642554" w:rsidRPr="00FC4340">
        <w:rPr>
          <w:rFonts w:ascii="Arial" w:hAnsi="Arial" w:cs="Arial"/>
        </w:rPr>
        <w:t>system for engaging</w:t>
      </w:r>
      <w:r w:rsidRPr="00FC4340">
        <w:rPr>
          <w:rFonts w:ascii="Arial" w:hAnsi="Arial" w:cs="Arial"/>
        </w:rPr>
        <w:t xml:space="preserve"> unaffiliated volunteers during times of disaster (additional support in identifying models is available from </w:t>
      </w:r>
      <w:r w:rsidR="00642554" w:rsidRPr="00FC4340">
        <w:rPr>
          <w:rFonts w:ascii="Arial" w:hAnsi="Arial" w:cs="Arial"/>
        </w:rPr>
        <w:t>Serve Kentucky</w:t>
      </w:r>
      <w:r w:rsidR="009569BC" w:rsidRPr="00FC4340">
        <w:rPr>
          <w:rFonts w:ascii="Arial" w:hAnsi="Arial" w:cs="Arial"/>
        </w:rPr>
        <w:t>, Kentucky and National VOAD, and AmeriCorps Disaster Response Teams</w:t>
      </w:r>
      <w:r w:rsidR="00394937" w:rsidRPr="00FC4340">
        <w:rPr>
          <w:rFonts w:ascii="Arial" w:hAnsi="Arial" w:cs="Arial"/>
        </w:rPr>
        <w:t>).</w:t>
      </w:r>
    </w:p>
    <w:p w14:paraId="05F326F0" w14:textId="77777777" w:rsidR="00752F55" w:rsidRPr="00FC4340" w:rsidRDefault="0084520C" w:rsidP="00752F55">
      <w:pPr>
        <w:pStyle w:val="ListParagraph"/>
        <w:numPr>
          <w:ilvl w:val="0"/>
          <w:numId w:val="32"/>
        </w:numPr>
        <w:ind w:left="1440"/>
        <w:rPr>
          <w:rFonts w:ascii="Arial" w:hAnsi="Arial" w:cs="Arial"/>
        </w:rPr>
      </w:pPr>
      <w:r w:rsidRPr="00FC4340">
        <w:rPr>
          <w:rFonts w:ascii="Arial" w:hAnsi="Arial" w:cs="Arial"/>
        </w:rPr>
        <w:t xml:space="preserve">Identify other programming that can be operated/managed by the </w:t>
      </w:r>
      <w:r w:rsidR="00AA45F5" w:rsidRPr="00FC4340">
        <w:rPr>
          <w:rFonts w:ascii="Arial" w:hAnsi="Arial" w:cs="Arial"/>
        </w:rPr>
        <w:t>volunteer connector</w:t>
      </w:r>
      <w:r w:rsidRPr="00FC4340">
        <w:rPr>
          <w:rFonts w:ascii="Arial" w:hAnsi="Arial" w:cs="Arial"/>
        </w:rPr>
        <w:t xml:space="preserve"> to </w:t>
      </w:r>
      <w:r w:rsidR="00642554" w:rsidRPr="00FC4340">
        <w:rPr>
          <w:rFonts w:ascii="Arial" w:hAnsi="Arial" w:cs="Arial"/>
        </w:rPr>
        <w:t>address community</w:t>
      </w:r>
      <w:r w:rsidRPr="00FC4340">
        <w:rPr>
          <w:rFonts w:ascii="Arial" w:hAnsi="Arial" w:cs="Arial"/>
        </w:rPr>
        <w:t xml:space="preserve"> needs, such as service-learning. Applicants are encouraged to consider programming that will generate revenue or resources as a way to build sustainability for the project.</w:t>
      </w:r>
    </w:p>
    <w:p w14:paraId="0C47E63D" w14:textId="4A966024" w:rsidR="00B15AF4" w:rsidRPr="00752F55" w:rsidRDefault="0084520C" w:rsidP="00752F55">
      <w:pPr>
        <w:pStyle w:val="ListParagraph"/>
        <w:numPr>
          <w:ilvl w:val="0"/>
          <w:numId w:val="32"/>
        </w:numPr>
        <w:ind w:left="1440"/>
        <w:rPr>
          <w:rFonts w:ascii="Arial" w:hAnsi="Arial" w:cs="Arial"/>
          <w:color w:val="404040"/>
        </w:rPr>
      </w:pPr>
      <w:r w:rsidRPr="00FC4340">
        <w:rPr>
          <w:rFonts w:ascii="Arial" w:hAnsi="Arial" w:cs="Arial"/>
        </w:rPr>
        <w:t xml:space="preserve">Engage volunteers in meaningful service within </w:t>
      </w:r>
      <w:hyperlink r:id="rId13" w:history="1">
        <w:r w:rsidR="00E11E6D" w:rsidRPr="00752F55">
          <w:rPr>
            <w:rStyle w:val="Hyperlink"/>
            <w:rFonts w:ascii="Arial" w:hAnsi="Arial" w:cs="Arial"/>
          </w:rPr>
          <w:t>A</w:t>
        </w:r>
        <w:r w:rsidR="00516B52" w:rsidRPr="00752F55">
          <w:rPr>
            <w:rStyle w:val="Hyperlink"/>
            <w:rFonts w:ascii="Arial" w:hAnsi="Arial" w:cs="Arial"/>
          </w:rPr>
          <w:t>meriCorp</w:t>
        </w:r>
        <w:r w:rsidRPr="00752F55">
          <w:rPr>
            <w:rStyle w:val="Hyperlink"/>
            <w:rFonts w:ascii="Arial" w:hAnsi="Arial" w:cs="Arial"/>
          </w:rPr>
          <w:t>s</w:t>
        </w:r>
        <w:r w:rsidR="00516B52" w:rsidRPr="00752F55">
          <w:rPr>
            <w:rStyle w:val="Hyperlink"/>
            <w:rFonts w:ascii="Arial" w:hAnsi="Arial" w:cs="Arial"/>
          </w:rPr>
          <w:t>’</w:t>
        </w:r>
        <w:r w:rsidRPr="00752F55">
          <w:rPr>
            <w:rStyle w:val="Hyperlink"/>
            <w:rFonts w:ascii="Arial" w:hAnsi="Arial" w:cs="Arial"/>
          </w:rPr>
          <w:t xml:space="preserve"> focus areas</w:t>
        </w:r>
      </w:hyperlink>
      <w:r w:rsidRPr="00752F55">
        <w:rPr>
          <w:rFonts w:ascii="Arial" w:hAnsi="Arial" w:cs="Arial"/>
          <w:color w:val="404040"/>
        </w:rPr>
        <w:t xml:space="preserve"> </w:t>
      </w:r>
      <w:r w:rsidRPr="00FC4340">
        <w:rPr>
          <w:rFonts w:ascii="Arial" w:hAnsi="Arial" w:cs="Arial"/>
        </w:rPr>
        <w:t xml:space="preserve">and/or </w:t>
      </w:r>
      <w:hyperlink r:id="rId14" w:history="1">
        <w:r w:rsidR="00394937" w:rsidRPr="00752F55">
          <w:rPr>
            <w:rStyle w:val="Hyperlink"/>
            <w:rFonts w:ascii="Arial" w:hAnsi="Arial" w:cs="Arial"/>
          </w:rPr>
          <w:t>Kentucky State Service Plan</w:t>
        </w:r>
      </w:hyperlink>
      <w:r w:rsidR="00394937" w:rsidRPr="00752F55">
        <w:rPr>
          <w:rFonts w:ascii="Arial" w:hAnsi="Arial" w:cs="Arial"/>
          <w:color w:val="404040"/>
        </w:rPr>
        <w:t xml:space="preserve"> </w:t>
      </w:r>
      <w:r w:rsidRPr="00FC4340">
        <w:rPr>
          <w:rFonts w:ascii="Arial" w:hAnsi="Arial" w:cs="Arial"/>
        </w:rPr>
        <w:t xml:space="preserve">priorities. </w:t>
      </w:r>
    </w:p>
    <w:p w14:paraId="353FD9AD" w14:textId="77777777" w:rsidR="002838B7" w:rsidRPr="00066FEF" w:rsidRDefault="002838B7">
      <w:pPr>
        <w:spacing w:line="240" w:lineRule="auto"/>
        <w:rPr>
          <w:rFonts w:ascii="Arial" w:hAnsi="Arial" w:cs="Arial"/>
          <w:b/>
          <w:color w:val="AF0F23"/>
          <w:sz w:val="28"/>
        </w:rPr>
      </w:pPr>
      <w:bookmarkStart w:id="88" w:name="_Toc87690526"/>
      <w:bookmarkStart w:id="89" w:name="_Toc87715707"/>
      <w:r w:rsidRPr="00066FEF">
        <w:rPr>
          <w:rFonts w:ascii="Arial" w:hAnsi="Arial" w:cs="Arial"/>
        </w:rPr>
        <w:br w:type="page"/>
      </w:r>
    </w:p>
    <w:p w14:paraId="3261E0C9" w14:textId="0396247F" w:rsidR="00302B5C" w:rsidRPr="00066FEF" w:rsidRDefault="00A7061C" w:rsidP="00066FEF">
      <w:pPr>
        <w:pStyle w:val="Heading1"/>
      </w:pPr>
      <w:bookmarkStart w:id="90" w:name="_Toc89172135"/>
      <w:r w:rsidRPr="00066FEF">
        <w:lastRenderedPageBreak/>
        <w:t>III</w:t>
      </w:r>
      <w:r w:rsidR="00A542CC" w:rsidRPr="00066FEF">
        <w:t>.</w:t>
      </w:r>
      <w:r w:rsidR="00302B5C" w:rsidRPr="00066FEF">
        <w:t xml:space="preserve"> B</w:t>
      </w:r>
      <w:bookmarkEnd w:id="88"/>
      <w:bookmarkEnd w:id="89"/>
      <w:r w:rsidR="002838B7" w:rsidRPr="00066FEF">
        <w:t>UDGET</w:t>
      </w:r>
      <w:bookmarkEnd w:id="90"/>
    </w:p>
    <w:p w14:paraId="6FF944A0" w14:textId="384334C7" w:rsidR="00A966B9" w:rsidRPr="00FC4340" w:rsidRDefault="00A7061C" w:rsidP="0004356B">
      <w:pPr>
        <w:rPr>
          <w:rFonts w:ascii="Arial" w:hAnsi="Arial" w:cs="Arial"/>
        </w:rPr>
      </w:pPr>
      <w:r w:rsidRPr="00FC4340">
        <w:rPr>
          <w:rFonts w:ascii="Arial" w:hAnsi="Arial" w:cs="Arial"/>
        </w:rPr>
        <w:t xml:space="preserve">Applicants are required to use the </w:t>
      </w:r>
      <w:r w:rsidR="00085484" w:rsidRPr="00FC4340">
        <w:rPr>
          <w:rFonts w:ascii="Arial" w:hAnsi="Arial" w:cs="Arial"/>
        </w:rPr>
        <w:t>Excel Workbook</w:t>
      </w:r>
      <w:r w:rsidRPr="00FC4340">
        <w:rPr>
          <w:rFonts w:ascii="Arial" w:hAnsi="Arial" w:cs="Arial"/>
        </w:rPr>
        <w:t xml:space="preserve"> provided</w:t>
      </w:r>
      <w:r w:rsidR="00085484" w:rsidRPr="00FC4340">
        <w:rPr>
          <w:rFonts w:ascii="Arial" w:hAnsi="Arial" w:cs="Arial"/>
        </w:rPr>
        <w:t xml:space="preserve"> (</w:t>
      </w:r>
      <w:hyperlink r:id="rId15" w:history="1">
        <w:r w:rsidRPr="00085484">
          <w:rPr>
            <w:rStyle w:val="Hyperlink"/>
            <w:rFonts w:ascii="Arial" w:hAnsi="Arial" w:cs="Arial"/>
          </w:rPr>
          <w:t xml:space="preserve">Attachment </w:t>
        </w:r>
        <w:r w:rsidR="002F2409" w:rsidRPr="00085484">
          <w:rPr>
            <w:rStyle w:val="Hyperlink"/>
            <w:rFonts w:ascii="Arial" w:hAnsi="Arial" w:cs="Arial"/>
          </w:rPr>
          <w:t>A</w:t>
        </w:r>
        <w:r w:rsidRPr="00085484">
          <w:rPr>
            <w:rStyle w:val="Hyperlink"/>
            <w:rFonts w:ascii="Arial" w:hAnsi="Arial" w:cs="Arial"/>
          </w:rPr>
          <w:t>: Budget Worksheet</w:t>
        </w:r>
      </w:hyperlink>
      <w:r w:rsidR="00085484" w:rsidRPr="00FC4340">
        <w:rPr>
          <w:rFonts w:ascii="Arial" w:hAnsi="Arial" w:cs="Arial"/>
        </w:rPr>
        <w:t>)</w:t>
      </w:r>
      <w:r w:rsidRPr="00FC4340">
        <w:rPr>
          <w:rFonts w:ascii="Arial" w:hAnsi="Arial" w:cs="Arial"/>
        </w:rPr>
        <w:t xml:space="preserve">. </w:t>
      </w:r>
      <w:r w:rsidR="0084520C" w:rsidRPr="00FC4340">
        <w:rPr>
          <w:rFonts w:ascii="Arial" w:hAnsi="Arial" w:cs="Arial"/>
        </w:rPr>
        <w:t xml:space="preserve">The detailed budget must provide a full explanation of </w:t>
      </w:r>
      <w:r w:rsidR="007F0FD3" w:rsidRPr="00FC4340">
        <w:rPr>
          <w:rFonts w:ascii="Arial" w:hAnsi="Arial" w:cs="Arial"/>
        </w:rPr>
        <w:t>associated costs including the</w:t>
      </w:r>
      <w:r w:rsidR="0084520C" w:rsidRPr="00FC4340">
        <w:rPr>
          <w:rFonts w:ascii="Arial" w:hAnsi="Arial" w:cs="Arial"/>
        </w:rPr>
        <w:t xml:space="preserve"> purpose, justification, and basis of </w:t>
      </w:r>
      <w:r w:rsidR="00F03C65" w:rsidRPr="00FC4340">
        <w:rPr>
          <w:rFonts w:ascii="Arial" w:hAnsi="Arial" w:cs="Arial"/>
        </w:rPr>
        <w:t xml:space="preserve">all </w:t>
      </w:r>
      <w:r w:rsidR="0084520C" w:rsidRPr="00FC4340">
        <w:rPr>
          <w:rFonts w:ascii="Arial" w:hAnsi="Arial" w:cs="Arial"/>
        </w:rPr>
        <w:t>calculations. Budgeted costs should be relevant to the activities described in the narrative</w:t>
      </w:r>
      <w:r w:rsidR="007F0FD3" w:rsidRPr="00FC4340">
        <w:rPr>
          <w:rFonts w:ascii="Arial" w:hAnsi="Arial" w:cs="Arial"/>
        </w:rPr>
        <w:t>s</w:t>
      </w:r>
      <w:r w:rsidR="0084520C" w:rsidRPr="00FC4340">
        <w:rPr>
          <w:rFonts w:ascii="Arial" w:hAnsi="Arial" w:cs="Arial"/>
        </w:rPr>
        <w:t xml:space="preserve"> section of the grant. As appropriate, calculations should be presented in an equation format, identifying the number of persons involved with the event, per person/unit cost, and/or annual salary cost.</w:t>
      </w:r>
    </w:p>
    <w:p w14:paraId="48CAA483" w14:textId="77777777" w:rsidR="00B15AF4" w:rsidRPr="00FC4340" w:rsidRDefault="00B15AF4" w:rsidP="00B15AF4">
      <w:pPr>
        <w:rPr>
          <w:rFonts w:ascii="Arial" w:hAnsi="Arial" w:cs="Arial"/>
          <w:sz w:val="12"/>
          <w:szCs w:val="12"/>
        </w:rPr>
      </w:pPr>
    </w:p>
    <w:p w14:paraId="21160F22" w14:textId="5FF9C5EA" w:rsidR="008F466E" w:rsidRPr="00FC4340" w:rsidRDefault="00F03C65" w:rsidP="00B15AF4">
      <w:pPr>
        <w:rPr>
          <w:rFonts w:ascii="Arial" w:hAnsi="Arial" w:cs="Arial"/>
        </w:rPr>
      </w:pPr>
      <w:r w:rsidRPr="00FC4340">
        <w:rPr>
          <w:rFonts w:ascii="Arial" w:hAnsi="Arial" w:cs="Arial"/>
        </w:rPr>
        <w:t xml:space="preserve">VGF </w:t>
      </w:r>
      <w:r w:rsidR="00085484" w:rsidRPr="00FC4340">
        <w:rPr>
          <w:rFonts w:ascii="Arial" w:hAnsi="Arial" w:cs="Arial"/>
        </w:rPr>
        <w:t>V</w:t>
      </w:r>
      <w:r w:rsidR="002F2409" w:rsidRPr="00FC4340">
        <w:rPr>
          <w:rFonts w:ascii="Arial" w:hAnsi="Arial" w:cs="Arial"/>
        </w:rPr>
        <w:t xml:space="preserve">olunteer </w:t>
      </w:r>
      <w:r w:rsidR="00085484" w:rsidRPr="00FC4340">
        <w:rPr>
          <w:rFonts w:ascii="Arial" w:hAnsi="Arial" w:cs="Arial"/>
        </w:rPr>
        <w:t>C</w:t>
      </w:r>
      <w:r w:rsidR="002F2409" w:rsidRPr="00FC4340">
        <w:rPr>
          <w:rFonts w:ascii="Arial" w:hAnsi="Arial" w:cs="Arial"/>
        </w:rPr>
        <w:t>onnector g</w:t>
      </w:r>
      <w:r w:rsidR="008F466E" w:rsidRPr="00FC4340">
        <w:rPr>
          <w:rFonts w:ascii="Arial" w:hAnsi="Arial" w:cs="Arial"/>
        </w:rPr>
        <w:t>rant</w:t>
      </w:r>
      <w:r w:rsidR="00A7061C" w:rsidRPr="00FC4340">
        <w:rPr>
          <w:rFonts w:ascii="Arial" w:hAnsi="Arial" w:cs="Arial"/>
        </w:rPr>
        <w:t>s</w:t>
      </w:r>
      <w:r w:rsidR="008F466E" w:rsidRPr="00FC4340">
        <w:rPr>
          <w:rFonts w:ascii="Arial" w:hAnsi="Arial" w:cs="Arial"/>
        </w:rPr>
        <w:t xml:space="preserve"> awarded by Serve </w:t>
      </w:r>
      <w:r w:rsidR="00DE2815" w:rsidRPr="00FC4340">
        <w:rPr>
          <w:rFonts w:ascii="Arial" w:hAnsi="Arial" w:cs="Arial"/>
        </w:rPr>
        <w:t>Kentucky</w:t>
      </w:r>
      <w:r w:rsidR="008F466E" w:rsidRPr="00FC4340">
        <w:rPr>
          <w:rFonts w:ascii="Arial" w:hAnsi="Arial" w:cs="Arial"/>
        </w:rPr>
        <w:t xml:space="preserve"> </w:t>
      </w:r>
      <w:r w:rsidR="00A7061C" w:rsidRPr="00FC4340">
        <w:rPr>
          <w:rFonts w:ascii="Arial" w:hAnsi="Arial" w:cs="Arial"/>
        </w:rPr>
        <w:t>are</w:t>
      </w:r>
      <w:r w:rsidR="008F466E" w:rsidRPr="00FC4340">
        <w:rPr>
          <w:rFonts w:ascii="Arial" w:hAnsi="Arial" w:cs="Arial"/>
        </w:rPr>
        <w:t xml:space="preserve"> based on </w:t>
      </w:r>
      <w:r w:rsidR="00085484" w:rsidRPr="00FC4340">
        <w:rPr>
          <w:rFonts w:ascii="Arial" w:hAnsi="Arial" w:cs="Arial"/>
        </w:rPr>
        <w:t xml:space="preserve">actual </w:t>
      </w:r>
      <w:r w:rsidR="008F466E" w:rsidRPr="00FC4340">
        <w:rPr>
          <w:rFonts w:ascii="Arial" w:hAnsi="Arial" w:cs="Arial"/>
        </w:rPr>
        <w:t>cost</w:t>
      </w:r>
      <w:r w:rsidR="00085484" w:rsidRPr="00FC4340">
        <w:rPr>
          <w:rFonts w:ascii="Arial" w:hAnsi="Arial" w:cs="Arial"/>
        </w:rPr>
        <w:t>s through a</w:t>
      </w:r>
      <w:r w:rsidR="008F466E" w:rsidRPr="00FC4340">
        <w:rPr>
          <w:rFonts w:ascii="Arial" w:hAnsi="Arial" w:cs="Arial"/>
        </w:rPr>
        <w:t xml:space="preserve"> reimbursement</w:t>
      </w:r>
      <w:r w:rsidR="00085484" w:rsidRPr="00FC4340">
        <w:rPr>
          <w:rFonts w:ascii="Arial" w:hAnsi="Arial" w:cs="Arial"/>
        </w:rPr>
        <w:t xml:space="preserve"> process</w:t>
      </w:r>
      <w:r w:rsidR="008F466E" w:rsidRPr="00FC4340">
        <w:rPr>
          <w:rFonts w:ascii="Arial" w:hAnsi="Arial" w:cs="Arial"/>
        </w:rPr>
        <w:t xml:space="preserve">, as costs are documented and tendered to Serve </w:t>
      </w:r>
      <w:r w:rsidR="00DE2815" w:rsidRPr="00FC4340">
        <w:rPr>
          <w:rFonts w:ascii="Arial" w:hAnsi="Arial" w:cs="Arial"/>
        </w:rPr>
        <w:t>Kentucky</w:t>
      </w:r>
      <w:r w:rsidR="008F466E" w:rsidRPr="00FC4340">
        <w:rPr>
          <w:rFonts w:ascii="Arial" w:hAnsi="Arial" w:cs="Arial"/>
        </w:rPr>
        <w:t xml:space="preserve"> for payment</w:t>
      </w:r>
      <w:r w:rsidR="00EB00FB" w:rsidRPr="00FC4340">
        <w:rPr>
          <w:rFonts w:ascii="Arial" w:hAnsi="Arial" w:cs="Arial"/>
        </w:rPr>
        <w:t>.</w:t>
      </w:r>
    </w:p>
    <w:p w14:paraId="664F4126" w14:textId="77777777" w:rsidR="00B15AF4" w:rsidRPr="00FC4340" w:rsidRDefault="00B15AF4" w:rsidP="00B15AF4">
      <w:pPr>
        <w:rPr>
          <w:rFonts w:ascii="Arial" w:hAnsi="Arial" w:cs="Arial"/>
          <w:sz w:val="12"/>
          <w:szCs w:val="12"/>
        </w:rPr>
      </w:pPr>
    </w:p>
    <w:p w14:paraId="098338AF" w14:textId="6609C50A" w:rsidR="00302B5C" w:rsidRPr="00FC4340" w:rsidRDefault="00543FB0" w:rsidP="00B15AF4">
      <w:pPr>
        <w:rPr>
          <w:rFonts w:ascii="Arial" w:hAnsi="Arial" w:cs="Arial"/>
        </w:rPr>
      </w:pPr>
      <w:r w:rsidRPr="00FC4340">
        <w:rPr>
          <w:rFonts w:ascii="Arial" w:hAnsi="Arial" w:cs="Arial"/>
        </w:rPr>
        <w:t xml:space="preserve">The Serve </w:t>
      </w:r>
      <w:r w:rsidR="00DE2815" w:rsidRPr="00FC4340">
        <w:rPr>
          <w:rFonts w:ascii="Arial" w:hAnsi="Arial" w:cs="Arial"/>
        </w:rPr>
        <w:t>Kentucky</w:t>
      </w:r>
      <w:r w:rsidRPr="00FC4340">
        <w:rPr>
          <w:rFonts w:ascii="Arial" w:hAnsi="Arial" w:cs="Arial"/>
        </w:rPr>
        <w:t xml:space="preserve"> financial management team understands that budget adjustments may be made at a later </w:t>
      </w:r>
      <w:r w:rsidR="00F03C65" w:rsidRPr="00FC4340">
        <w:rPr>
          <w:rFonts w:ascii="Arial" w:hAnsi="Arial" w:cs="Arial"/>
        </w:rPr>
        <w:t>date based o</w:t>
      </w:r>
      <w:r w:rsidRPr="00FC4340">
        <w:rPr>
          <w:rFonts w:ascii="Arial" w:hAnsi="Arial" w:cs="Arial"/>
        </w:rPr>
        <w:t>n experience and community needs</w:t>
      </w:r>
      <w:r w:rsidR="00302B5C" w:rsidRPr="00FC4340">
        <w:rPr>
          <w:rFonts w:ascii="Arial" w:hAnsi="Arial" w:cs="Arial"/>
        </w:rPr>
        <w:t>.</w:t>
      </w:r>
    </w:p>
    <w:p w14:paraId="621799B6" w14:textId="77777777" w:rsidR="009140F0" w:rsidRPr="00066FEF" w:rsidRDefault="009140F0" w:rsidP="009140F0">
      <w:pPr>
        <w:rPr>
          <w:rFonts w:ascii="Arial" w:hAnsi="Arial" w:cs="Arial"/>
          <w:color w:val="404040"/>
          <w:sz w:val="12"/>
          <w:szCs w:val="12"/>
        </w:rPr>
      </w:pPr>
      <w:bookmarkStart w:id="91" w:name="_Toc87690527"/>
    </w:p>
    <w:p w14:paraId="0A2237F1" w14:textId="1AB5526D" w:rsidR="00A966B9" w:rsidRPr="00066FEF" w:rsidRDefault="00A7061C" w:rsidP="00FC4340">
      <w:pPr>
        <w:pStyle w:val="Heading2"/>
      </w:pPr>
      <w:bookmarkStart w:id="92" w:name="_Toc87715708"/>
      <w:bookmarkStart w:id="93" w:name="_Toc88643451"/>
      <w:bookmarkStart w:id="94" w:name="_Toc89172136"/>
      <w:r w:rsidRPr="00066FEF">
        <w:t>A</w:t>
      </w:r>
      <w:r w:rsidR="00A542CC" w:rsidRPr="00066FEF">
        <w:t>.</w:t>
      </w:r>
      <w:r w:rsidR="00B15AF4" w:rsidRPr="00066FEF">
        <w:t xml:space="preserve"> </w:t>
      </w:r>
      <w:r w:rsidR="0084520C" w:rsidRPr="00066FEF">
        <w:t>R</w:t>
      </w:r>
      <w:r w:rsidR="005737BB" w:rsidRPr="00066FEF">
        <w:t>equirements</w:t>
      </w:r>
      <w:bookmarkEnd w:id="91"/>
      <w:bookmarkEnd w:id="92"/>
      <w:bookmarkEnd w:id="93"/>
      <w:bookmarkEnd w:id="94"/>
    </w:p>
    <w:p w14:paraId="5DC8CC06" w14:textId="43EE4591" w:rsidR="00A966B9" w:rsidRPr="00FC4340" w:rsidRDefault="00A7061C" w:rsidP="005B06E7">
      <w:pPr>
        <w:pStyle w:val="Heading3"/>
        <w:rPr>
          <w:rFonts w:ascii="Arial" w:hAnsi="Arial" w:cs="Arial"/>
          <w:color w:val="auto"/>
        </w:rPr>
      </w:pPr>
      <w:bookmarkStart w:id="95" w:name="_Toc88643452"/>
      <w:bookmarkStart w:id="96" w:name="_Toc89172137"/>
      <w:r w:rsidRPr="00FC4340">
        <w:rPr>
          <w:rFonts w:ascii="Arial" w:hAnsi="Arial" w:cs="Arial"/>
          <w:color w:val="auto"/>
        </w:rPr>
        <w:t>1</w:t>
      </w:r>
      <w:r w:rsidR="00A542CC" w:rsidRPr="00FC4340">
        <w:rPr>
          <w:rFonts w:ascii="Arial" w:hAnsi="Arial" w:cs="Arial"/>
          <w:color w:val="auto"/>
        </w:rPr>
        <w:t>.</w:t>
      </w:r>
      <w:r w:rsidR="00B15AF4" w:rsidRPr="00FC4340">
        <w:rPr>
          <w:rFonts w:ascii="Arial" w:hAnsi="Arial" w:cs="Arial"/>
          <w:color w:val="auto"/>
        </w:rPr>
        <w:t xml:space="preserve"> </w:t>
      </w:r>
      <w:r w:rsidR="0084520C" w:rsidRPr="00FC4340">
        <w:rPr>
          <w:rFonts w:ascii="Arial" w:hAnsi="Arial" w:cs="Arial"/>
          <w:color w:val="auto"/>
        </w:rPr>
        <w:t xml:space="preserve">Federal </w:t>
      </w:r>
      <w:r w:rsidR="0044524F" w:rsidRPr="00FC4340">
        <w:rPr>
          <w:rFonts w:ascii="Arial" w:hAnsi="Arial" w:cs="Arial"/>
          <w:color w:val="auto"/>
        </w:rPr>
        <w:t>Share</w:t>
      </w:r>
      <w:bookmarkEnd w:id="95"/>
      <w:bookmarkEnd w:id="96"/>
    </w:p>
    <w:p w14:paraId="7B47FA36" w14:textId="021DFAA2" w:rsidR="00A966B9" w:rsidRPr="00FC4340" w:rsidRDefault="0084520C" w:rsidP="0004356B">
      <w:pPr>
        <w:rPr>
          <w:rFonts w:ascii="Arial" w:hAnsi="Arial" w:cs="Arial"/>
        </w:rPr>
      </w:pPr>
      <w:r w:rsidRPr="00FC4340">
        <w:rPr>
          <w:rFonts w:ascii="Arial" w:hAnsi="Arial" w:cs="Arial"/>
        </w:rPr>
        <w:t xml:space="preserve">Applicants </w:t>
      </w:r>
      <w:r w:rsidR="00302B5C" w:rsidRPr="00FC4340">
        <w:rPr>
          <w:rFonts w:ascii="Arial" w:hAnsi="Arial" w:cs="Arial"/>
        </w:rPr>
        <w:t>should</w:t>
      </w:r>
      <w:r w:rsidRPr="00FC4340">
        <w:rPr>
          <w:rFonts w:ascii="Arial" w:hAnsi="Arial" w:cs="Arial"/>
        </w:rPr>
        <w:t xml:space="preserve"> request grants in the amount of $5,000</w:t>
      </w:r>
      <w:r w:rsidR="00085484" w:rsidRPr="00FC4340">
        <w:rPr>
          <w:rFonts w:ascii="Arial" w:hAnsi="Arial" w:cs="Arial"/>
        </w:rPr>
        <w:t xml:space="preserve"> </w:t>
      </w:r>
      <w:r w:rsidRPr="00FC4340">
        <w:rPr>
          <w:rFonts w:ascii="Arial" w:hAnsi="Arial" w:cs="Arial"/>
        </w:rPr>
        <w:t>-</w:t>
      </w:r>
      <w:r w:rsidR="00085484" w:rsidRPr="00FC4340">
        <w:rPr>
          <w:rFonts w:ascii="Arial" w:hAnsi="Arial" w:cs="Arial"/>
        </w:rPr>
        <w:t xml:space="preserve"> </w:t>
      </w:r>
      <w:r w:rsidRPr="00FC4340">
        <w:rPr>
          <w:rFonts w:ascii="Arial" w:hAnsi="Arial" w:cs="Arial"/>
        </w:rPr>
        <w:t>$</w:t>
      </w:r>
      <w:r w:rsidR="00302B5C" w:rsidRPr="00FC4340">
        <w:rPr>
          <w:rFonts w:ascii="Arial" w:hAnsi="Arial" w:cs="Arial"/>
        </w:rPr>
        <w:t>20</w:t>
      </w:r>
      <w:r w:rsidRPr="00FC4340">
        <w:rPr>
          <w:rFonts w:ascii="Arial" w:hAnsi="Arial" w:cs="Arial"/>
        </w:rPr>
        <w:t xml:space="preserve">,000. </w:t>
      </w:r>
      <w:r w:rsidR="00302B5C" w:rsidRPr="00FC4340">
        <w:rPr>
          <w:rFonts w:ascii="Arial" w:hAnsi="Arial" w:cs="Arial"/>
        </w:rPr>
        <w:t>G</w:t>
      </w:r>
      <w:r w:rsidRPr="00FC4340">
        <w:rPr>
          <w:rFonts w:ascii="Arial" w:hAnsi="Arial" w:cs="Arial"/>
        </w:rPr>
        <w:t>rantees requestin</w:t>
      </w:r>
      <w:r w:rsidR="00302B5C" w:rsidRPr="00FC4340">
        <w:rPr>
          <w:rFonts w:ascii="Arial" w:hAnsi="Arial" w:cs="Arial"/>
        </w:rPr>
        <w:t xml:space="preserve">g an increased </w:t>
      </w:r>
      <w:r w:rsidRPr="00FC4340">
        <w:rPr>
          <w:rFonts w:ascii="Arial" w:hAnsi="Arial" w:cs="Arial"/>
        </w:rPr>
        <w:t>federal share should provide justification for this request in the narrative section.</w:t>
      </w:r>
    </w:p>
    <w:p w14:paraId="1356E95F" w14:textId="77777777" w:rsidR="00B15AF4" w:rsidRPr="00FC4340" w:rsidRDefault="00B15AF4" w:rsidP="00B15AF4">
      <w:pPr>
        <w:rPr>
          <w:rFonts w:ascii="Arial" w:hAnsi="Arial" w:cs="Arial"/>
          <w:sz w:val="12"/>
          <w:szCs w:val="12"/>
        </w:rPr>
      </w:pPr>
    </w:p>
    <w:p w14:paraId="0843AFD1" w14:textId="558A1C35" w:rsidR="00A966B9" w:rsidRPr="00FC4340" w:rsidRDefault="00A7061C" w:rsidP="005B06E7">
      <w:pPr>
        <w:pStyle w:val="Heading3"/>
        <w:rPr>
          <w:rFonts w:ascii="Arial" w:hAnsi="Arial" w:cs="Arial"/>
          <w:color w:val="auto"/>
        </w:rPr>
      </w:pPr>
      <w:bookmarkStart w:id="97" w:name="_Toc88643453"/>
      <w:bookmarkStart w:id="98" w:name="_Toc89172138"/>
      <w:r w:rsidRPr="00FC4340">
        <w:rPr>
          <w:rFonts w:ascii="Arial" w:hAnsi="Arial" w:cs="Arial"/>
          <w:color w:val="auto"/>
        </w:rPr>
        <w:t>2</w:t>
      </w:r>
      <w:r w:rsidR="00A542CC" w:rsidRPr="00FC4340">
        <w:rPr>
          <w:rFonts w:ascii="Arial" w:hAnsi="Arial" w:cs="Arial"/>
          <w:color w:val="auto"/>
        </w:rPr>
        <w:t>.</w:t>
      </w:r>
      <w:r w:rsidR="00B15AF4" w:rsidRPr="00FC4340">
        <w:rPr>
          <w:rFonts w:ascii="Arial" w:hAnsi="Arial" w:cs="Arial"/>
          <w:color w:val="auto"/>
        </w:rPr>
        <w:t xml:space="preserve"> </w:t>
      </w:r>
      <w:r w:rsidR="0084520C" w:rsidRPr="00FC4340">
        <w:rPr>
          <w:rFonts w:ascii="Arial" w:hAnsi="Arial" w:cs="Arial"/>
          <w:color w:val="auto"/>
        </w:rPr>
        <w:t xml:space="preserve">Matching </w:t>
      </w:r>
      <w:r w:rsidR="0044524F" w:rsidRPr="00FC4340">
        <w:rPr>
          <w:rFonts w:ascii="Arial" w:hAnsi="Arial" w:cs="Arial"/>
          <w:color w:val="auto"/>
        </w:rPr>
        <w:t>Share</w:t>
      </w:r>
      <w:bookmarkEnd w:id="97"/>
      <w:bookmarkEnd w:id="98"/>
    </w:p>
    <w:p w14:paraId="27BC9149" w14:textId="0C2A8A76" w:rsidR="00A966B9" w:rsidRPr="00FC4340" w:rsidRDefault="00F03C65" w:rsidP="0004356B">
      <w:pPr>
        <w:rPr>
          <w:rFonts w:ascii="Arial" w:hAnsi="Arial" w:cs="Arial"/>
        </w:rPr>
      </w:pPr>
      <w:r w:rsidRPr="00FC4340">
        <w:rPr>
          <w:rFonts w:ascii="Arial" w:hAnsi="Arial" w:cs="Arial"/>
        </w:rPr>
        <w:t>A</w:t>
      </w:r>
      <w:r w:rsidR="0084520C" w:rsidRPr="00FC4340">
        <w:rPr>
          <w:rFonts w:ascii="Arial" w:hAnsi="Arial" w:cs="Arial"/>
        </w:rPr>
        <w:t xml:space="preserve"> match waiver </w:t>
      </w:r>
      <w:r w:rsidRPr="00FC4340">
        <w:rPr>
          <w:rFonts w:ascii="Arial" w:hAnsi="Arial" w:cs="Arial"/>
        </w:rPr>
        <w:t xml:space="preserve">is </w:t>
      </w:r>
      <w:r w:rsidR="0084520C" w:rsidRPr="00FC4340">
        <w:rPr>
          <w:rFonts w:ascii="Arial" w:hAnsi="Arial" w:cs="Arial"/>
        </w:rPr>
        <w:t xml:space="preserve">in place for the 2021 subgrant year, so </w:t>
      </w:r>
      <w:r w:rsidRPr="00FC4340">
        <w:rPr>
          <w:rFonts w:ascii="Arial" w:hAnsi="Arial" w:cs="Arial"/>
        </w:rPr>
        <w:t>applicant organizations have</w:t>
      </w:r>
      <w:r w:rsidR="0084520C" w:rsidRPr="00FC4340">
        <w:rPr>
          <w:rFonts w:ascii="Arial" w:hAnsi="Arial" w:cs="Arial"/>
        </w:rPr>
        <w:t xml:space="preserve"> no required matching threshold for year one. </w:t>
      </w:r>
      <w:r w:rsidR="0084520C" w:rsidRPr="00697555">
        <w:rPr>
          <w:rFonts w:ascii="Arial" w:hAnsi="Arial" w:cs="Arial"/>
          <w:bCs/>
        </w:rPr>
        <w:t>However</w:t>
      </w:r>
      <w:r w:rsidR="0084520C" w:rsidRPr="00FC4340">
        <w:rPr>
          <w:rFonts w:ascii="Arial" w:hAnsi="Arial" w:cs="Arial"/>
        </w:rPr>
        <w:t xml:space="preserve">, </w:t>
      </w:r>
      <w:r w:rsidR="00504ED2" w:rsidRPr="00FC4340">
        <w:rPr>
          <w:rFonts w:ascii="Arial" w:hAnsi="Arial" w:cs="Arial"/>
        </w:rPr>
        <w:t>indicating</w:t>
      </w:r>
      <w:r w:rsidR="0084520C" w:rsidRPr="00FC4340">
        <w:rPr>
          <w:rFonts w:ascii="Arial" w:hAnsi="Arial" w:cs="Arial"/>
        </w:rPr>
        <w:t xml:space="preserve"> </w:t>
      </w:r>
      <w:r w:rsidR="0084520C" w:rsidRPr="00FC4340">
        <w:rPr>
          <w:rFonts w:ascii="Arial" w:hAnsi="Arial" w:cs="Arial"/>
          <w:i/>
        </w:rPr>
        <w:t>some</w:t>
      </w:r>
      <w:r w:rsidR="0084520C" w:rsidRPr="00FC4340">
        <w:rPr>
          <w:rFonts w:ascii="Arial" w:hAnsi="Arial" w:cs="Arial"/>
        </w:rPr>
        <w:t xml:space="preserve"> level of match for 2021 is </w:t>
      </w:r>
      <w:r w:rsidRPr="00FC4340">
        <w:rPr>
          <w:rFonts w:ascii="Arial" w:hAnsi="Arial" w:cs="Arial"/>
        </w:rPr>
        <w:t xml:space="preserve">strongly recommended. </w:t>
      </w:r>
      <w:r w:rsidR="00351A7D" w:rsidRPr="00FC4340">
        <w:rPr>
          <w:rFonts w:ascii="Arial" w:hAnsi="Arial" w:cs="Arial"/>
        </w:rPr>
        <w:t>T</w:t>
      </w:r>
      <w:r w:rsidR="0084520C" w:rsidRPr="00FC4340">
        <w:rPr>
          <w:rFonts w:ascii="Arial" w:hAnsi="Arial" w:cs="Arial"/>
        </w:rPr>
        <w:t>he</w:t>
      </w:r>
      <w:r w:rsidR="00351A7D" w:rsidRPr="00FC4340">
        <w:rPr>
          <w:rFonts w:ascii="Arial" w:hAnsi="Arial" w:cs="Arial"/>
        </w:rPr>
        <w:t xml:space="preserve"> </w:t>
      </w:r>
      <w:r w:rsidR="0084520C" w:rsidRPr="00FC4340">
        <w:rPr>
          <w:rFonts w:ascii="Arial" w:hAnsi="Arial" w:cs="Arial"/>
        </w:rPr>
        <w:t xml:space="preserve">waiver has not </w:t>
      </w:r>
      <w:r w:rsidR="00351A7D" w:rsidRPr="00FC4340">
        <w:rPr>
          <w:rFonts w:ascii="Arial" w:hAnsi="Arial" w:cs="Arial"/>
        </w:rPr>
        <w:t xml:space="preserve">yet been </w:t>
      </w:r>
      <w:r w:rsidR="00504ED2" w:rsidRPr="00FC4340">
        <w:rPr>
          <w:rFonts w:ascii="Arial" w:hAnsi="Arial" w:cs="Arial"/>
        </w:rPr>
        <w:t xml:space="preserve">and may not be </w:t>
      </w:r>
      <w:r w:rsidR="0084520C" w:rsidRPr="00FC4340">
        <w:rPr>
          <w:rFonts w:ascii="Arial" w:hAnsi="Arial" w:cs="Arial"/>
        </w:rPr>
        <w:t>provided for the 2022 sub</w:t>
      </w:r>
      <w:r w:rsidR="00302B5C" w:rsidRPr="00FC4340">
        <w:rPr>
          <w:rFonts w:ascii="Arial" w:hAnsi="Arial" w:cs="Arial"/>
        </w:rPr>
        <w:t>-</w:t>
      </w:r>
      <w:r w:rsidR="0084520C" w:rsidRPr="00FC4340">
        <w:rPr>
          <w:rFonts w:ascii="Arial" w:hAnsi="Arial" w:cs="Arial"/>
        </w:rPr>
        <w:t>grant year</w:t>
      </w:r>
      <w:r w:rsidR="00351A7D" w:rsidRPr="00FC4340">
        <w:rPr>
          <w:rFonts w:ascii="Arial" w:hAnsi="Arial" w:cs="Arial"/>
        </w:rPr>
        <w:t xml:space="preserve">; therefore, </w:t>
      </w:r>
      <w:r w:rsidR="0084520C" w:rsidRPr="00FC4340">
        <w:rPr>
          <w:rFonts w:ascii="Arial" w:hAnsi="Arial" w:cs="Arial"/>
        </w:rPr>
        <w:t xml:space="preserve">grantees </w:t>
      </w:r>
      <w:r w:rsidR="00302B5C" w:rsidRPr="00FC4340">
        <w:rPr>
          <w:rFonts w:ascii="Arial" w:hAnsi="Arial" w:cs="Arial"/>
        </w:rPr>
        <w:t>should be prepared</w:t>
      </w:r>
      <w:r w:rsidR="0084520C" w:rsidRPr="00FC4340">
        <w:rPr>
          <w:rFonts w:ascii="Arial" w:hAnsi="Arial" w:cs="Arial"/>
        </w:rPr>
        <w:t xml:space="preserve"> to provide match at the </w:t>
      </w:r>
      <w:r w:rsidR="00504ED2" w:rsidRPr="00FC4340">
        <w:rPr>
          <w:rFonts w:ascii="Arial" w:hAnsi="Arial" w:cs="Arial"/>
        </w:rPr>
        <w:t>50% level</w:t>
      </w:r>
      <w:r w:rsidR="0084520C" w:rsidRPr="00FC4340">
        <w:rPr>
          <w:rFonts w:ascii="Arial" w:hAnsi="Arial" w:cs="Arial"/>
        </w:rPr>
        <w:t>.</w:t>
      </w:r>
    </w:p>
    <w:p w14:paraId="081E6561" w14:textId="77777777" w:rsidR="00B15AF4" w:rsidRPr="00FC4340" w:rsidRDefault="00B15AF4" w:rsidP="00B15AF4">
      <w:pPr>
        <w:rPr>
          <w:rFonts w:ascii="Arial" w:hAnsi="Arial" w:cs="Arial"/>
          <w:sz w:val="12"/>
          <w:szCs w:val="12"/>
        </w:rPr>
      </w:pPr>
    </w:p>
    <w:p w14:paraId="654E3FBB" w14:textId="75C0681E" w:rsidR="00A966B9" w:rsidRPr="00FC4340" w:rsidRDefault="0084520C" w:rsidP="0004356B">
      <w:pPr>
        <w:rPr>
          <w:rFonts w:ascii="Arial" w:hAnsi="Arial" w:cs="Arial"/>
        </w:rPr>
      </w:pPr>
      <w:r w:rsidRPr="00FC4340">
        <w:rPr>
          <w:rFonts w:ascii="Arial" w:hAnsi="Arial" w:cs="Arial"/>
        </w:rPr>
        <w:t xml:space="preserve">Match can be </w:t>
      </w:r>
      <w:r w:rsidR="00013995" w:rsidRPr="00FC4340">
        <w:rPr>
          <w:rFonts w:ascii="Arial" w:hAnsi="Arial" w:cs="Arial"/>
        </w:rPr>
        <w:t>cash or in-kind</w:t>
      </w:r>
      <w:r w:rsidRPr="00FC4340">
        <w:rPr>
          <w:rFonts w:ascii="Arial" w:hAnsi="Arial" w:cs="Arial"/>
        </w:rPr>
        <w:t xml:space="preserve">, but must be appropriately documented in accordance with federal OMB circulars and regulations. </w:t>
      </w:r>
      <w:r w:rsidR="00013995" w:rsidRPr="00FC4340">
        <w:rPr>
          <w:rFonts w:ascii="Arial" w:hAnsi="Arial" w:cs="Arial"/>
        </w:rPr>
        <w:t xml:space="preserve">Serve </w:t>
      </w:r>
      <w:r w:rsidR="00DE2815" w:rsidRPr="00FC4340">
        <w:rPr>
          <w:rFonts w:ascii="Arial" w:hAnsi="Arial" w:cs="Arial"/>
        </w:rPr>
        <w:t>Kentucky</w:t>
      </w:r>
      <w:r w:rsidR="00013995" w:rsidRPr="00FC4340">
        <w:rPr>
          <w:rFonts w:ascii="Arial" w:hAnsi="Arial" w:cs="Arial"/>
        </w:rPr>
        <w:t xml:space="preserve"> can help in determining appro</w:t>
      </w:r>
      <w:r w:rsidR="009851DB" w:rsidRPr="00FC4340">
        <w:rPr>
          <w:rFonts w:ascii="Arial" w:hAnsi="Arial" w:cs="Arial"/>
        </w:rPr>
        <w:t xml:space="preserve">priate matching opportunities. </w:t>
      </w:r>
      <w:r w:rsidRPr="00FC4340">
        <w:rPr>
          <w:rFonts w:ascii="Arial" w:hAnsi="Arial" w:cs="Arial"/>
        </w:rPr>
        <w:t>During grant operations, match must be adequately documented and be based on actual costs, expenses</w:t>
      </w:r>
      <w:r w:rsidR="00351A7D" w:rsidRPr="00FC4340">
        <w:rPr>
          <w:rFonts w:ascii="Arial" w:hAnsi="Arial" w:cs="Arial"/>
        </w:rPr>
        <w:t>,</w:t>
      </w:r>
      <w:r w:rsidRPr="00FC4340">
        <w:rPr>
          <w:rFonts w:ascii="Arial" w:hAnsi="Arial" w:cs="Arial"/>
        </w:rPr>
        <w:t xml:space="preserve"> and time spent.</w:t>
      </w:r>
    </w:p>
    <w:p w14:paraId="05EFDC41" w14:textId="77777777" w:rsidR="00B15AF4" w:rsidRPr="00FC4340" w:rsidRDefault="00B15AF4" w:rsidP="00B15AF4">
      <w:pPr>
        <w:rPr>
          <w:rFonts w:ascii="Arial" w:hAnsi="Arial" w:cs="Arial"/>
          <w:sz w:val="12"/>
          <w:szCs w:val="12"/>
        </w:rPr>
      </w:pPr>
    </w:p>
    <w:p w14:paraId="5DE14BA1" w14:textId="414D63AB" w:rsidR="00A966B9" w:rsidRPr="00FC4340" w:rsidRDefault="00A7061C" w:rsidP="005B06E7">
      <w:pPr>
        <w:pStyle w:val="Heading3"/>
        <w:rPr>
          <w:rFonts w:ascii="Arial" w:hAnsi="Arial" w:cs="Arial"/>
          <w:color w:val="auto"/>
        </w:rPr>
      </w:pPr>
      <w:bookmarkStart w:id="99" w:name="_Toc88643454"/>
      <w:bookmarkStart w:id="100" w:name="_Toc89172139"/>
      <w:r w:rsidRPr="00FC4340">
        <w:rPr>
          <w:rFonts w:ascii="Arial" w:hAnsi="Arial" w:cs="Arial"/>
          <w:color w:val="auto"/>
        </w:rPr>
        <w:t>3</w:t>
      </w:r>
      <w:r w:rsidR="00A542CC" w:rsidRPr="00FC4340">
        <w:rPr>
          <w:rFonts w:ascii="Arial" w:hAnsi="Arial" w:cs="Arial"/>
          <w:color w:val="auto"/>
        </w:rPr>
        <w:t>.</w:t>
      </w:r>
      <w:r w:rsidR="00B15AF4" w:rsidRPr="00FC4340">
        <w:rPr>
          <w:rFonts w:ascii="Arial" w:hAnsi="Arial" w:cs="Arial"/>
          <w:color w:val="auto"/>
        </w:rPr>
        <w:t xml:space="preserve"> </w:t>
      </w:r>
      <w:r w:rsidR="0084520C" w:rsidRPr="00FC4340">
        <w:rPr>
          <w:rFonts w:ascii="Arial" w:hAnsi="Arial" w:cs="Arial"/>
          <w:color w:val="auto"/>
        </w:rPr>
        <w:t xml:space="preserve">Required </w:t>
      </w:r>
      <w:r w:rsidR="00023B59" w:rsidRPr="00FC4340">
        <w:rPr>
          <w:rFonts w:ascii="Arial" w:hAnsi="Arial" w:cs="Arial"/>
          <w:color w:val="auto"/>
        </w:rPr>
        <w:t>Items</w:t>
      </w:r>
      <w:bookmarkEnd w:id="99"/>
      <w:bookmarkEnd w:id="100"/>
    </w:p>
    <w:p w14:paraId="271F4B29" w14:textId="2E3CD087" w:rsidR="00A966B9" w:rsidRPr="00FC4340" w:rsidRDefault="0084520C" w:rsidP="0004356B">
      <w:pPr>
        <w:rPr>
          <w:rFonts w:ascii="Arial" w:hAnsi="Arial" w:cs="Arial"/>
        </w:rPr>
      </w:pPr>
      <w:r w:rsidRPr="00FC4340">
        <w:rPr>
          <w:rFonts w:ascii="Arial" w:hAnsi="Arial" w:cs="Arial"/>
        </w:rPr>
        <w:t xml:space="preserve">All grantees are expected to </w:t>
      </w:r>
      <w:r w:rsidR="002F2409" w:rsidRPr="00FC4340">
        <w:rPr>
          <w:rFonts w:ascii="Arial" w:hAnsi="Arial" w:cs="Arial"/>
        </w:rPr>
        <w:t xml:space="preserve">consider as budget </w:t>
      </w:r>
      <w:r w:rsidR="00A70562" w:rsidRPr="00FC4340">
        <w:rPr>
          <w:rFonts w:ascii="Arial" w:hAnsi="Arial" w:cs="Arial"/>
        </w:rPr>
        <w:t>items</w:t>
      </w:r>
      <w:r w:rsidR="002F2409" w:rsidRPr="00FC4340">
        <w:rPr>
          <w:rFonts w:ascii="Arial" w:hAnsi="Arial" w:cs="Arial"/>
        </w:rPr>
        <w:t xml:space="preserve"> </w:t>
      </w:r>
      <w:r w:rsidRPr="00FC4340">
        <w:rPr>
          <w:rFonts w:ascii="Arial" w:hAnsi="Arial" w:cs="Arial"/>
        </w:rPr>
        <w:t>the following</w:t>
      </w:r>
      <w:r w:rsidR="00351A7D" w:rsidRPr="00FC4340">
        <w:rPr>
          <w:rFonts w:ascii="Arial" w:hAnsi="Arial" w:cs="Arial"/>
        </w:rPr>
        <w:t>:</w:t>
      </w:r>
    </w:p>
    <w:p w14:paraId="76933E68" w14:textId="10A2383D" w:rsidR="00A966B9" w:rsidRPr="00FC4340" w:rsidRDefault="0084520C" w:rsidP="001D0F8C">
      <w:pPr>
        <w:pStyle w:val="ListParagraph"/>
        <w:numPr>
          <w:ilvl w:val="0"/>
          <w:numId w:val="4"/>
        </w:numPr>
        <w:rPr>
          <w:rFonts w:ascii="Arial" w:hAnsi="Arial" w:cs="Arial"/>
        </w:rPr>
      </w:pPr>
      <w:r w:rsidRPr="00FC4340">
        <w:rPr>
          <w:rFonts w:ascii="Arial" w:hAnsi="Arial" w:cs="Arial"/>
        </w:rPr>
        <w:t xml:space="preserve">Web-Based Volunteer Portal: </w:t>
      </w:r>
      <w:r w:rsidR="002F2409" w:rsidRPr="00FC4340">
        <w:rPr>
          <w:rFonts w:ascii="Arial" w:hAnsi="Arial" w:cs="Arial"/>
        </w:rPr>
        <w:t>Grantees</w:t>
      </w:r>
      <w:r w:rsidRPr="00FC4340">
        <w:rPr>
          <w:rFonts w:ascii="Arial" w:hAnsi="Arial" w:cs="Arial"/>
        </w:rPr>
        <w:t xml:space="preserve"> are expected to </w:t>
      </w:r>
      <w:r w:rsidR="00351A7D" w:rsidRPr="00FC4340">
        <w:rPr>
          <w:rFonts w:ascii="Arial" w:hAnsi="Arial" w:cs="Arial"/>
        </w:rPr>
        <w:t xml:space="preserve">use Galaxy Digital’s Get Connected </w:t>
      </w:r>
      <w:r w:rsidRPr="00FC4340">
        <w:rPr>
          <w:rFonts w:ascii="Arial" w:hAnsi="Arial" w:cs="Arial"/>
        </w:rPr>
        <w:t>web-based volunteer portal</w:t>
      </w:r>
      <w:r w:rsidR="002F2409" w:rsidRPr="00FC4340">
        <w:rPr>
          <w:rFonts w:ascii="Arial" w:hAnsi="Arial" w:cs="Arial"/>
        </w:rPr>
        <w:t>, and this is provided by Serve Kentucky</w:t>
      </w:r>
      <w:r w:rsidRPr="00FC4340">
        <w:rPr>
          <w:rFonts w:ascii="Arial" w:hAnsi="Arial" w:cs="Arial"/>
        </w:rPr>
        <w:t xml:space="preserve">. Get Connected </w:t>
      </w:r>
      <w:r w:rsidR="002F2409" w:rsidRPr="00FC4340">
        <w:rPr>
          <w:rFonts w:ascii="Arial" w:hAnsi="Arial" w:cs="Arial"/>
        </w:rPr>
        <w:t>costs are</w:t>
      </w:r>
      <w:r w:rsidR="00351A7D" w:rsidRPr="00FC4340">
        <w:rPr>
          <w:rFonts w:ascii="Arial" w:hAnsi="Arial" w:cs="Arial"/>
        </w:rPr>
        <w:t xml:space="preserve"> </w:t>
      </w:r>
      <w:r w:rsidR="002F2409" w:rsidRPr="00FC4340">
        <w:rPr>
          <w:rFonts w:ascii="Arial" w:hAnsi="Arial" w:cs="Arial"/>
        </w:rPr>
        <w:t xml:space="preserve">not a part of the grantee budget (Attachment A). </w:t>
      </w:r>
      <w:r w:rsidRPr="00FC4340">
        <w:rPr>
          <w:rFonts w:ascii="Arial" w:hAnsi="Arial" w:cs="Arial"/>
        </w:rPr>
        <w:t xml:space="preserve">Funding for an alternative web-based volunteer portal may only come from the </w:t>
      </w:r>
      <w:r w:rsidR="00351A7D" w:rsidRPr="00FC4340">
        <w:rPr>
          <w:rFonts w:ascii="Arial" w:hAnsi="Arial" w:cs="Arial"/>
        </w:rPr>
        <w:t>grantee</w:t>
      </w:r>
      <w:r w:rsidRPr="00FC4340">
        <w:rPr>
          <w:rFonts w:ascii="Arial" w:hAnsi="Arial" w:cs="Arial"/>
        </w:rPr>
        <w:t xml:space="preserve"> share</w:t>
      </w:r>
      <w:r w:rsidR="00351A7D" w:rsidRPr="00FC4340">
        <w:rPr>
          <w:rFonts w:ascii="Arial" w:hAnsi="Arial" w:cs="Arial"/>
        </w:rPr>
        <w:t xml:space="preserve"> </w:t>
      </w:r>
      <w:r w:rsidR="00697555">
        <w:rPr>
          <w:rFonts w:ascii="Arial" w:hAnsi="Arial" w:cs="Arial"/>
        </w:rPr>
        <w:t>–</w:t>
      </w:r>
      <w:r w:rsidR="00351A7D" w:rsidRPr="00FC4340">
        <w:rPr>
          <w:rFonts w:ascii="Arial" w:hAnsi="Arial" w:cs="Arial"/>
        </w:rPr>
        <w:t xml:space="preserve"> </w:t>
      </w:r>
      <w:r w:rsidRPr="00FC4340">
        <w:rPr>
          <w:rFonts w:ascii="Arial" w:hAnsi="Arial" w:cs="Arial"/>
          <w:b/>
        </w:rPr>
        <w:t>no</w:t>
      </w:r>
      <w:r w:rsidR="002F2409" w:rsidRPr="00FC4340">
        <w:rPr>
          <w:rFonts w:ascii="Arial" w:hAnsi="Arial" w:cs="Arial"/>
          <w:b/>
        </w:rPr>
        <w:t>t</w:t>
      </w:r>
      <w:r w:rsidR="00697555">
        <w:rPr>
          <w:rFonts w:ascii="Arial" w:hAnsi="Arial" w:cs="Arial"/>
          <w:b/>
        </w:rPr>
        <w:t xml:space="preserve"> </w:t>
      </w:r>
      <w:r w:rsidRPr="00FC4340">
        <w:rPr>
          <w:rFonts w:ascii="Arial" w:hAnsi="Arial" w:cs="Arial"/>
          <w:b/>
        </w:rPr>
        <w:t>federal</w:t>
      </w:r>
      <w:r w:rsidR="002F2409" w:rsidRPr="00FC4340">
        <w:rPr>
          <w:rFonts w:ascii="Arial" w:hAnsi="Arial" w:cs="Arial"/>
          <w:b/>
        </w:rPr>
        <w:t xml:space="preserve"> VGF </w:t>
      </w:r>
      <w:r w:rsidR="00697555">
        <w:rPr>
          <w:rFonts w:ascii="Arial" w:hAnsi="Arial" w:cs="Arial"/>
          <w:b/>
        </w:rPr>
        <w:t>funds</w:t>
      </w:r>
      <w:r w:rsidRPr="00FC4340">
        <w:rPr>
          <w:rFonts w:ascii="Arial" w:hAnsi="Arial" w:cs="Arial"/>
        </w:rPr>
        <w:t xml:space="preserve">. This should appear as a specific budget listing within an appropriate </w:t>
      </w:r>
      <w:r w:rsidR="006B1C7C" w:rsidRPr="00FC4340">
        <w:rPr>
          <w:rFonts w:ascii="Arial" w:hAnsi="Arial" w:cs="Arial"/>
        </w:rPr>
        <w:t>line item</w:t>
      </w:r>
      <w:r w:rsidRPr="00FC4340">
        <w:rPr>
          <w:rFonts w:ascii="Arial" w:hAnsi="Arial" w:cs="Arial"/>
        </w:rPr>
        <w:t xml:space="preserve">. </w:t>
      </w:r>
      <w:r w:rsidR="00351A7D" w:rsidRPr="00FC4340">
        <w:rPr>
          <w:rFonts w:ascii="Arial" w:hAnsi="Arial" w:cs="Arial"/>
        </w:rPr>
        <w:t xml:space="preserve">Applicant organizations </w:t>
      </w:r>
      <w:r w:rsidR="002F2409" w:rsidRPr="00FC4340">
        <w:rPr>
          <w:rFonts w:ascii="Arial" w:hAnsi="Arial" w:cs="Arial"/>
        </w:rPr>
        <w:t xml:space="preserve">utilizing alternatie software </w:t>
      </w:r>
      <w:r w:rsidR="006B1C7C" w:rsidRPr="00FC4340">
        <w:rPr>
          <w:rFonts w:ascii="Arial" w:hAnsi="Arial" w:cs="Arial"/>
        </w:rPr>
        <w:t>must budget</w:t>
      </w:r>
      <w:r w:rsidRPr="00FC4340">
        <w:rPr>
          <w:rFonts w:ascii="Arial" w:hAnsi="Arial" w:cs="Arial"/>
        </w:rPr>
        <w:t xml:space="preserve"> something in this category.</w:t>
      </w:r>
    </w:p>
    <w:p w14:paraId="09CE05CF" w14:textId="6428A7EE" w:rsidR="006B1C7C" w:rsidRPr="00FC4340" w:rsidRDefault="0084520C" w:rsidP="001D0F8C">
      <w:pPr>
        <w:pStyle w:val="ListParagraph"/>
        <w:numPr>
          <w:ilvl w:val="0"/>
          <w:numId w:val="4"/>
        </w:numPr>
        <w:rPr>
          <w:rFonts w:ascii="Arial" w:hAnsi="Arial" w:cs="Arial"/>
        </w:rPr>
      </w:pPr>
      <w:r w:rsidRPr="00FC4340">
        <w:rPr>
          <w:rFonts w:ascii="Arial" w:hAnsi="Arial" w:cs="Arial"/>
        </w:rPr>
        <w:t xml:space="preserve">Training: In years </w:t>
      </w:r>
      <w:r w:rsidR="00351A7D" w:rsidRPr="00FC4340">
        <w:rPr>
          <w:rFonts w:ascii="Arial" w:hAnsi="Arial" w:cs="Arial"/>
        </w:rPr>
        <w:t>one</w:t>
      </w:r>
      <w:r w:rsidRPr="00FC4340">
        <w:rPr>
          <w:rFonts w:ascii="Arial" w:hAnsi="Arial" w:cs="Arial"/>
        </w:rPr>
        <w:t xml:space="preserve"> and </w:t>
      </w:r>
      <w:r w:rsidR="00351A7D" w:rsidRPr="00FC4340">
        <w:rPr>
          <w:rFonts w:ascii="Arial" w:hAnsi="Arial" w:cs="Arial"/>
        </w:rPr>
        <w:t>two</w:t>
      </w:r>
      <w:r w:rsidRPr="00FC4340">
        <w:rPr>
          <w:rFonts w:ascii="Arial" w:hAnsi="Arial" w:cs="Arial"/>
        </w:rPr>
        <w:t xml:space="preserve">, all grantees </w:t>
      </w:r>
      <w:r w:rsidR="00A7061C" w:rsidRPr="00FC4340">
        <w:rPr>
          <w:rFonts w:ascii="Arial" w:hAnsi="Arial" w:cs="Arial"/>
        </w:rPr>
        <w:t>are required</w:t>
      </w:r>
      <w:r w:rsidRPr="00FC4340">
        <w:rPr>
          <w:rFonts w:ascii="Arial" w:hAnsi="Arial" w:cs="Arial"/>
        </w:rPr>
        <w:t xml:space="preserve"> to budget at least $500 under “travel” or “training” to attend/participate in </w:t>
      </w:r>
      <w:r w:rsidR="006B1C7C" w:rsidRPr="00FC4340">
        <w:rPr>
          <w:rFonts w:ascii="Arial" w:hAnsi="Arial" w:cs="Arial"/>
        </w:rPr>
        <w:t xml:space="preserve">Serve </w:t>
      </w:r>
      <w:r w:rsidR="00DE2815" w:rsidRPr="00FC4340">
        <w:rPr>
          <w:rFonts w:ascii="Arial" w:hAnsi="Arial" w:cs="Arial"/>
        </w:rPr>
        <w:t>Kentucky</w:t>
      </w:r>
      <w:r w:rsidRPr="00FC4340">
        <w:rPr>
          <w:rFonts w:ascii="Arial" w:hAnsi="Arial" w:cs="Arial"/>
        </w:rPr>
        <w:t xml:space="preserve"> training activities</w:t>
      </w:r>
      <w:r w:rsidR="006B1C7C" w:rsidRPr="00FC4340">
        <w:rPr>
          <w:rFonts w:ascii="Arial" w:hAnsi="Arial" w:cs="Arial"/>
        </w:rPr>
        <w:t xml:space="preserve">, consistent with health </w:t>
      </w:r>
      <w:r w:rsidR="00085484" w:rsidRPr="00FC4340">
        <w:rPr>
          <w:rFonts w:ascii="Arial" w:hAnsi="Arial" w:cs="Arial"/>
        </w:rPr>
        <w:t>guidance</w:t>
      </w:r>
      <w:r w:rsidR="00EB00FB" w:rsidRPr="00FC4340">
        <w:rPr>
          <w:rFonts w:ascii="Arial" w:hAnsi="Arial" w:cs="Arial"/>
        </w:rPr>
        <w:t>.</w:t>
      </w:r>
    </w:p>
    <w:p w14:paraId="3FC18A93" w14:textId="179351CC" w:rsidR="00B15AF4" w:rsidRPr="00FC4340" w:rsidRDefault="00B15AF4" w:rsidP="009140F0">
      <w:pPr>
        <w:rPr>
          <w:rFonts w:ascii="Arial" w:hAnsi="Arial" w:cs="Arial"/>
          <w:sz w:val="12"/>
          <w:szCs w:val="12"/>
        </w:rPr>
      </w:pPr>
    </w:p>
    <w:p w14:paraId="7EEE01F7" w14:textId="3970626B" w:rsidR="00A966B9" w:rsidRPr="00FC4340" w:rsidRDefault="00A7061C" w:rsidP="005B06E7">
      <w:pPr>
        <w:pStyle w:val="Heading3"/>
        <w:rPr>
          <w:rFonts w:ascii="Arial" w:hAnsi="Arial" w:cs="Arial"/>
          <w:color w:val="auto"/>
        </w:rPr>
      </w:pPr>
      <w:bookmarkStart w:id="101" w:name="_Toc88643455"/>
      <w:bookmarkStart w:id="102" w:name="_Toc89172140"/>
      <w:r w:rsidRPr="00FC4340">
        <w:rPr>
          <w:rFonts w:ascii="Arial" w:hAnsi="Arial" w:cs="Arial"/>
          <w:color w:val="auto"/>
        </w:rPr>
        <w:t>4</w:t>
      </w:r>
      <w:r w:rsidR="00A542CC" w:rsidRPr="00FC4340">
        <w:rPr>
          <w:rFonts w:ascii="Arial" w:hAnsi="Arial" w:cs="Arial"/>
          <w:color w:val="auto"/>
        </w:rPr>
        <w:t>.</w:t>
      </w:r>
      <w:r w:rsidR="00B15AF4" w:rsidRPr="00FC4340">
        <w:rPr>
          <w:rFonts w:ascii="Arial" w:hAnsi="Arial" w:cs="Arial"/>
          <w:color w:val="auto"/>
        </w:rPr>
        <w:t xml:space="preserve"> </w:t>
      </w:r>
      <w:r w:rsidR="0084520C" w:rsidRPr="00FC4340">
        <w:rPr>
          <w:rFonts w:ascii="Arial" w:hAnsi="Arial" w:cs="Arial"/>
          <w:color w:val="auto"/>
        </w:rPr>
        <w:t>Limitations on Costs</w:t>
      </w:r>
      <w:bookmarkEnd w:id="101"/>
      <w:bookmarkEnd w:id="102"/>
    </w:p>
    <w:p w14:paraId="0BCE5566" w14:textId="77777777" w:rsidR="00A966B9" w:rsidRPr="00FC4340" w:rsidRDefault="0084520C" w:rsidP="001D0F8C">
      <w:pPr>
        <w:pStyle w:val="ListParagraph"/>
        <w:numPr>
          <w:ilvl w:val="0"/>
          <w:numId w:val="5"/>
        </w:numPr>
        <w:rPr>
          <w:rFonts w:ascii="Arial" w:hAnsi="Arial" w:cs="Arial"/>
        </w:rPr>
      </w:pPr>
      <w:r w:rsidRPr="00FC4340">
        <w:rPr>
          <w:rFonts w:ascii="Arial" w:hAnsi="Arial" w:cs="Arial"/>
        </w:rPr>
        <w:t>Administrative costs must not exceed 5% of the total federal share requested.</w:t>
      </w:r>
    </w:p>
    <w:p w14:paraId="05AED67E" w14:textId="5E628AAA" w:rsidR="00A966B9" w:rsidRPr="00FC4340" w:rsidRDefault="0084520C" w:rsidP="001D0F8C">
      <w:pPr>
        <w:pStyle w:val="ListParagraph"/>
        <w:numPr>
          <w:ilvl w:val="0"/>
          <w:numId w:val="5"/>
        </w:numPr>
        <w:rPr>
          <w:rFonts w:ascii="Arial" w:hAnsi="Arial" w:cs="Arial"/>
        </w:rPr>
      </w:pPr>
      <w:r w:rsidRPr="00FC4340">
        <w:rPr>
          <w:rFonts w:ascii="Arial" w:hAnsi="Arial" w:cs="Arial"/>
        </w:rPr>
        <w:t xml:space="preserve">Activities charged to the VGF </w:t>
      </w:r>
      <w:r w:rsidR="00085484" w:rsidRPr="00FC4340">
        <w:rPr>
          <w:rFonts w:ascii="Arial" w:hAnsi="Arial" w:cs="Arial"/>
        </w:rPr>
        <w:t xml:space="preserve">Volunteer Connector </w:t>
      </w:r>
      <w:r w:rsidR="00A70562" w:rsidRPr="00FC4340">
        <w:rPr>
          <w:rFonts w:ascii="Arial" w:hAnsi="Arial" w:cs="Arial"/>
        </w:rPr>
        <w:t>g</w:t>
      </w:r>
      <w:r w:rsidRPr="00FC4340">
        <w:rPr>
          <w:rFonts w:ascii="Arial" w:hAnsi="Arial" w:cs="Arial"/>
        </w:rPr>
        <w:t xml:space="preserve">rant should be new activities or significant expansion of activities (that can be documented). It is not allowable to supplant other funds or </w:t>
      </w:r>
      <w:r w:rsidRPr="00FC4340">
        <w:rPr>
          <w:rFonts w:ascii="Arial" w:hAnsi="Arial" w:cs="Arial"/>
        </w:rPr>
        <w:lastRenderedPageBreak/>
        <w:t>staff costs with VGF/federal funds to carry out the same activities.</w:t>
      </w:r>
    </w:p>
    <w:p w14:paraId="1F67483D" w14:textId="1A0EABDF" w:rsidR="00A966B9" w:rsidRPr="00FC4340" w:rsidRDefault="0084520C" w:rsidP="001D0F8C">
      <w:pPr>
        <w:pStyle w:val="ListParagraph"/>
        <w:numPr>
          <w:ilvl w:val="0"/>
          <w:numId w:val="5"/>
        </w:numPr>
        <w:rPr>
          <w:rFonts w:ascii="Arial" w:hAnsi="Arial" w:cs="Arial"/>
        </w:rPr>
      </w:pPr>
      <w:r w:rsidRPr="00FC4340">
        <w:rPr>
          <w:rFonts w:ascii="Arial" w:hAnsi="Arial" w:cs="Arial"/>
        </w:rPr>
        <w:t>Equipment costs are not allowed on this grant. Equipment is define</w:t>
      </w:r>
      <w:r w:rsidR="000C2707" w:rsidRPr="00FC4340">
        <w:rPr>
          <w:rFonts w:ascii="Arial" w:hAnsi="Arial" w:cs="Arial"/>
        </w:rPr>
        <w:t>d as tangible, non</w:t>
      </w:r>
      <w:r w:rsidRPr="00FC4340">
        <w:rPr>
          <w:rFonts w:ascii="Arial" w:hAnsi="Arial" w:cs="Arial"/>
        </w:rPr>
        <w:t>expendable personal property having a useful life of more than one year AND an acquisition cost of $5,000 or more per unit (including accessories, attachments, and modifications). Include items that do not meet this definition in the Supplies line item.</w:t>
      </w:r>
    </w:p>
    <w:p w14:paraId="7D6B030E" w14:textId="77777777" w:rsidR="00085484" w:rsidRPr="00FC4340" w:rsidRDefault="0084520C" w:rsidP="001D0F8C">
      <w:pPr>
        <w:pStyle w:val="ListParagraph"/>
        <w:numPr>
          <w:ilvl w:val="0"/>
          <w:numId w:val="5"/>
        </w:numPr>
        <w:rPr>
          <w:rFonts w:ascii="Arial" w:hAnsi="Arial" w:cs="Arial"/>
        </w:rPr>
      </w:pPr>
      <w:r w:rsidRPr="00FC4340">
        <w:rPr>
          <w:rFonts w:ascii="Arial" w:hAnsi="Arial" w:cs="Arial"/>
        </w:rPr>
        <w:t xml:space="preserve">Though not applicable in year one because of the match waiver, grantees should note that in future grant years when tracking match, costs for supplies must be attributed across programs. Therefore, unless something will be used exclusively for VGF activities, it is not allowable to charge the full share as match to the VGF grant. </w:t>
      </w:r>
    </w:p>
    <w:p w14:paraId="50BC5C32" w14:textId="056E8EDA" w:rsidR="00A966B9" w:rsidRPr="00FC4340" w:rsidRDefault="0084520C" w:rsidP="00851829">
      <w:pPr>
        <w:pStyle w:val="ListParagraph"/>
        <w:numPr>
          <w:ilvl w:val="1"/>
          <w:numId w:val="5"/>
        </w:numPr>
        <w:rPr>
          <w:rFonts w:ascii="Arial" w:hAnsi="Arial" w:cs="Arial"/>
        </w:rPr>
      </w:pPr>
      <w:r w:rsidRPr="00FC4340">
        <w:rPr>
          <w:rFonts w:ascii="Arial" w:hAnsi="Arial" w:cs="Arial"/>
        </w:rPr>
        <w:t>For example, there is a staff member who supports VGF and a computer is purchased for their use. If they work 100% on VGF, it is allowable to count the entire amount as match to the VGF grant. If, however,</w:t>
      </w:r>
      <w:r w:rsidR="0044524F" w:rsidRPr="00FC4340">
        <w:rPr>
          <w:rFonts w:ascii="Arial" w:hAnsi="Arial" w:cs="Arial"/>
        </w:rPr>
        <w:t xml:space="preserve"> </w:t>
      </w:r>
      <w:r w:rsidRPr="00FC4340">
        <w:rPr>
          <w:rFonts w:ascii="Arial" w:hAnsi="Arial" w:cs="Arial"/>
        </w:rPr>
        <w:t>they support other projects or activities of your organization, and they spend 15% of their time on the other activities, only a maximum of 85% of the costs of the computer can be counted as match to the VGF grant and the remaining 15% cannot be counted as match to the VGF grant.</w:t>
      </w:r>
    </w:p>
    <w:p w14:paraId="6529CE0B" w14:textId="77777777" w:rsidR="00B15AF4" w:rsidRPr="00066FEF" w:rsidRDefault="00B15AF4" w:rsidP="009140F0">
      <w:pPr>
        <w:rPr>
          <w:rFonts w:ascii="Arial" w:hAnsi="Arial" w:cs="Arial"/>
          <w:color w:val="404040"/>
          <w:sz w:val="12"/>
          <w:szCs w:val="12"/>
        </w:rPr>
      </w:pPr>
    </w:p>
    <w:p w14:paraId="0FD25AB5" w14:textId="3159BBC8" w:rsidR="00A966B9" w:rsidRPr="00066FEF" w:rsidRDefault="00A7061C" w:rsidP="00FC4340">
      <w:pPr>
        <w:pStyle w:val="Heading2"/>
      </w:pPr>
      <w:bookmarkStart w:id="103" w:name="_Toc87690528"/>
      <w:bookmarkStart w:id="104" w:name="_Toc87715709"/>
      <w:bookmarkStart w:id="105" w:name="_Toc88643456"/>
      <w:bookmarkStart w:id="106" w:name="_Toc89172141"/>
      <w:r w:rsidRPr="00066FEF">
        <w:t>B</w:t>
      </w:r>
      <w:r w:rsidR="00A542CC" w:rsidRPr="00066FEF">
        <w:t>.</w:t>
      </w:r>
      <w:r w:rsidR="00B15AF4" w:rsidRPr="00066FEF">
        <w:t xml:space="preserve"> </w:t>
      </w:r>
      <w:r w:rsidR="0044524F" w:rsidRPr="00066FEF">
        <w:t>I</w:t>
      </w:r>
      <w:r w:rsidR="005737BB" w:rsidRPr="00066FEF">
        <w:t>nstructions</w:t>
      </w:r>
      <w:bookmarkEnd w:id="103"/>
      <w:bookmarkEnd w:id="104"/>
      <w:bookmarkEnd w:id="105"/>
      <w:bookmarkEnd w:id="106"/>
    </w:p>
    <w:p w14:paraId="13EE9C03" w14:textId="72FBC6CF" w:rsidR="00A966B9" w:rsidRPr="00FC4340" w:rsidRDefault="0084520C" w:rsidP="0004356B">
      <w:pPr>
        <w:rPr>
          <w:rFonts w:ascii="Arial" w:hAnsi="Arial" w:cs="Arial"/>
        </w:rPr>
      </w:pPr>
      <w:r w:rsidRPr="00FC4340">
        <w:rPr>
          <w:rFonts w:ascii="Arial" w:hAnsi="Arial" w:cs="Arial"/>
        </w:rPr>
        <w:t xml:space="preserve">Enter only the year one budget </w:t>
      </w:r>
      <w:r w:rsidR="007035E8" w:rsidRPr="00FC4340">
        <w:rPr>
          <w:rFonts w:ascii="Arial" w:hAnsi="Arial" w:cs="Arial"/>
        </w:rPr>
        <w:t xml:space="preserve">on the budget workbook, Attachment </w:t>
      </w:r>
      <w:r w:rsidR="00A70562" w:rsidRPr="00FC4340">
        <w:rPr>
          <w:rFonts w:ascii="Arial" w:hAnsi="Arial" w:cs="Arial"/>
        </w:rPr>
        <w:t>A</w:t>
      </w:r>
      <w:r w:rsidRPr="00FC4340">
        <w:rPr>
          <w:rFonts w:ascii="Arial" w:hAnsi="Arial" w:cs="Arial"/>
        </w:rPr>
        <w:t xml:space="preserve">. The budget should be sufficient to perform the tasks described in the </w:t>
      </w:r>
      <w:r w:rsidR="000C2707" w:rsidRPr="00FC4340">
        <w:rPr>
          <w:rFonts w:ascii="Arial" w:hAnsi="Arial" w:cs="Arial"/>
        </w:rPr>
        <w:t>application</w:t>
      </w:r>
      <w:r w:rsidRPr="00FC4340">
        <w:rPr>
          <w:rFonts w:ascii="Arial" w:hAnsi="Arial" w:cs="Arial"/>
        </w:rPr>
        <w:t xml:space="preserve"> narrative. Do not include unexplained amounts for miscellaneous or contingency costs or unallowable expenses such as entertainment costs. Round all figures to the nearest dollar. The narrative must be completed for funds requested from the VGF under “federal” and for all other matching funds under “</w:t>
      </w:r>
      <w:r w:rsidR="00085484" w:rsidRPr="00FC4340">
        <w:rPr>
          <w:rFonts w:ascii="Arial" w:hAnsi="Arial" w:cs="Arial"/>
        </w:rPr>
        <w:t>Subgrantee Share (Match).</w:t>
      </w:r>
      <w:r w:rsidRPr="00FC4340">
        <w:rPr>
          <w:rFonts w:ascii="Arial" w:hAnsi="Arial" w:cs="Arial"/>
        </w:rPr>
        <w:t>” For each line item, a full explanation must be provided in the budget narrative that specifies the purpose, cost basis, and calculation.</w:t>
      </w:r>
    </w:p>
    <w:p w14:paraId="43E3D2CA" w14:textId="77777777" w:rsidR="00B15AF4" w:rsidRPr="00FC4340" w:rsidRDefault="00B15AF4" w:rsidP="00B15AF4">
      <w:pPr>
        <w:rPr>
          <w:rFonts w:ascii="Arial" w:hAnsi="Arial" w:cs="Arial"/>
          <w:sz w:val="12"/>
          <w:szCs w:val="12"/>
        </w:rPr>
      </w:pPr>
    </w:p>
    <w:p w14:paraId="161A75F6" w14:textId="4D33449C" w:rsidR="0044524F" w:rsidRPr="00FC4340" w:rsidRDefault="00A7061C" w:rsidP="005B06E7">
      <w:pPr>
        <w:pStyle w:val="Heading3"/>
        <w:rPr>
          <w:rFonts w:ascii="Arial" w:hAnsi="Arial" w:cs="Arial"/>
          <w:color w:val="auto"/>
        </w:rPr>
      </w:pPr>
      <w:bookmarkStart w:id="107" w:name="_Toc88643457"/>
      <w:bookmarkStart w:id="108" w:name="_Toc89172142"/>
      <w:r w:rsidRPr="00FC4340">
        <w:rPr>
          <w:rFonts w:ascii="Arial" w:hAnsi="Arial" w:cs="Arial"/>
          <w:color w:val="auto"/>
        </w:rPr>
        <w:t>1</w:t>
      </w:r>
      <w:r w:rsidR="00A542CC" w:rsidRPr="00FC4340">
        <w:rPr>
          <w:rFonts w:ascii="Arial" w:hAnsi="Arial" w:cs="Arial"/>
          <w:color w:val="auto"/>
        </w:rPr>
        <w:t>.</w:t>
      </w:r>
      <w:r w:rsidR="00DC104D" w:rsidRPr="00FC4340">
        <w:rPr>
          <w:rFonts w:ascii="Arial" w:hAnsi="Arial" w:cs="Arial"/>
          <w:color w:val="auto"/>
        </w:rPr>
        <w:t xml:space="preserve"> </w:t>
      </w:r>
      <w:r w:rsidR="0044524F" w:rsidRPr="00FC4340">
        <w:rPr>
          <w:rFonts w:ascii="Arial" w:hAnsi="Arial" w:cs="Arial"/>
          <w:color w:val="auto"/>
        </w:rPr>
        <w:t>Narrative</w:t>
      </w:r>
      <w:bookmarkEnd w:id="107"/>
      <w:bookmarkEnd w:id="108"/>
    </w:p>
    <w:p w14:paraId="102C2B66" w14:textId="33FC5CD8" w:rsidR="00A966B9" w:rsidRPr="00FC4340" w:rsidRDefault="0084520C" w:rsidP="0004356B">
      <w:pPr>
        <w:rPr>
          <w:rFonts w:ascii="Arial" w:hAnsi="Arial" w:cs="Arial"/>
        </w:rPr>
      </w:pPr>
      <w:r w:rsidRPr="00FC4340">
        <w:rPr>
          <w:rFonts w:ascii="Arial" w:hAnsi="Arial" w:cs="Arial"/>
        </w:rPr>
        <w:t>For each budget line item, enter a</w:t>
      </w:r>
      <w:r w:rsidR="00726411" w:rsidRPr="00FC4340">
        <w:rPr>
          <w:rFonts w:ascii="Arial" w:hAnsi="Arial" w:cs="Arial"/>
        </w:rPr>
        <w:t>n</w:t>
      </w:r>
      <w:r w:rsidRPr="00FC4340">
        <w:rPr>
          <w:rFonts w:ascii="Arial" w:hAnsi="Arial" w:cs="Arial"/>
        </w:rPr>
        <w:t xml:space="preserve"> explanation in the budget narrative field(s) to specify the purpose, cost basis, and calculation. </w:t>
      </w:r>
    </w:p>
    <w:p w14:paraId="0989910B" w14:textId="77777777" w:rsidR="00B15AF4" w:rsidRPr="00FC4340" w:rsidRDefault="00B15AF4" w:rsidP="00B15AF4">
      <w:pPr>
        <w:rPr>
          <w:rFonts w:ascii="Arial" w:hAnsi="Arial" w:cs="Arial"/>
          <w:sz w:val="12"/>
          <w:szCs w:val="12"/>
        </w:rPr>
      </w:pPr>
    </w:p>
    <w:p w14:paraId="7D8E142E" w14:textId="2A65A925" w:rsidR="00B96C24" w:rsidRPr="00FC4340" w:rsidRDefault="00A7061C" w:rsidP="005B06E7">
      <w:pPr>
        <w:pStyle w:val="Heading3"/>
        <w:rPr>
          <w:rFonts w:ascii="Arial" w:hAnsi="Arial" w:cs="Arial"/>
          <w:color w:val="auto"/>
        </w:rPr>
      </w:pPr>
      <w:bookmarkStart w:id="109" w:name="_Toc88643458"/>
      <w:bookmarkStart w:id="110" w:name="_Toc89172143"/>
      <w:r w:rsidRPr="00FC4340">
        <w:rPr>
          <w:rFonts w:ascii="Arial" w:hAnsi="Arial" w:cs="Arial"/>
          <w:color w:val="auto"/>
        </w:rPr>
        <w:t>2</w:t>
      </w:r>
      <w:r w:rsidR="00A542CC" w:rsidRPr="00FC4340">
        <w:rPr>
          <w:rFonts w:ascii="Arial" w:hAnsi="Arial" w:cs="Arial"/>
          <w:color w:val="auto"/>
        </w:rPr>
        <w:t>.</w:t>
      </w:r>
      <w:r w:rsidR="00DC104D" w:rsidRPr="00FC4340">
        <w:rPr>
          <w:rFonts w:ascii="Arial" w:hAnsi="Arial" w:cs="Arial"/>
          <w:color w:val="auto"/>
        </w:rPr>
        <w:t xml:space="preserve"> </w:t>
      </w:r>
      <w:r w:rsidR="0084520C" w:rsidRPr="00FC4340">
        <w:rPr>
          <w:rFonts w:ascii="Arial" w:hAnsi="Arial" w:cs="Arial"/>
          <w:color w:val="auto"/>
        </w:rPr>
        <w:t>S</w:t>
      </w:r>
      <w:r w:rsidR="00B96C24" w:rsidRPr="00FC4340">
        <w:rPr>
          <w:rFonts w:ascii="Arial" w:hAnsi="Arial" w:cs="Arial"/>
          <w:color w:val="auto"/>
        </w:rPr>
        <w:t>ource of Match</w:t>
      </w:r>
      <w:bookmarkEnd w:id="109"/>
      <w:bookmarkEnd w:id="110"/>
    </w:p>
    <w:p w14:paraId="2C736918" w14:textId="77777777" w:rsidR="00B46002" w:rsidRPr="00FC4340" w:rsidRDefault="0084520C" w:rsidP="009851DB">
      <w:pPr>
        <w:rPr>
          <w:rFonts w:ascii="Arial" w:hAnsi="Arial" w:cs="Arial"/>
        </w:rPr>
      </w:pPr>
      <w:r w:rsidRPr="00FC4340">
        <w:rPr>
          <w:rFonts w:ascii="Arial" w:hAnsi="Arial" w:cs="Arial"/>
        </w:rPr>
        <w:t>Grantees that propose match in their budget should describ</w:t>
      </w:r>
      <w:r w:rsidR="007035E8" w:rsidRPr="00FC4340">
        <w:rPr>
          <w:rFonts w:ascii="Arial" w:hAnsi="Arial" w:cs="Arial"/>
        </w:rPr>
        <w:t xml:space="preserve">e the grantee </w:t>
      </w:r>
      <w:r w:rsidRPr="00FC4340">
        <w:rPr>
          <w:rFonts w:ascii="Arial" w:hAnsi="Arial" w:cs="Arial"/>
        </w:rPr>
        <w:t>match contribution by clearly indicating the source(s), the type of contribution (cash or in-kind), the amount (or estimate), whether this match is proposed or secured, and the</w:t>
      </w:r>
      <w:r w:rsidR="004B6666" w:rsidRPr="00FC4340">
        <w:rPr>
          <w:rFonts w:ascii="Arial" w:hAnsi="Arial" w:cs="Arial"/>
        </w:rPr>
        <w:t xml:space="preserve"> intended purpose of the match.</w:t>
      </w:r>
      <w:bookmarkStart w:id="111" w:name="_Toc87690529"/>
      <w:bookmarkStart w:id="112" w:name="_Toc87715710"/>
    </w:p>
    <w:p w14:paraId="4E6191B7" w14:textId="0E8D5C09" w:rsidR="00B46002" w:rsidRPr="00066FEF" w:rsidRDefault="00B46002" w:rsidP="009851DB">
      <w:pPr>
        <w:rPr>
          <w:rFonts w:ascii="Arial" w:hAnsi="Arial" w:cs="Arial"/>
          <w:color w:val="404040"/>
        </w:rPr>
      </w:pPr>
    </w:p>
    <w:p w14:paraId="601077FF" w14:textId="77777777" w:rsidR="002838B7" w:rsidRPr="00066FEF" w:rsidRDefault="002838B7" w:rsidP="009851DB">
      <w:pPr>
        <w:rPr>
          <w:rFonts w:ascii="Arial" w:hAnsi="Arial" w:cs="Arial"/>
          <w:color w:val="404040"/>
        </w:rPr>
      </w:pPr>
    </w:p>
    <w:p w14:paraId="15FE3F16" w14:textId="77777777" w:rsidR="002838B7" w:rsidRPr="00066FEF" w:rsidRDefault="002838B7">
      <w:pPr>
        <w:spacing w:line="240" w:lineRule="auto"/>
        <w:rPr>
          <w:rFonts w:ascii="Arial" w:hAnsi="Arial" w:cs="Arial"/>
          <w:b/>
          <w:color w:val="AF0F23"/>
          <w:sz w:val="28"/>
        </w:rPr>
      </w:pPr>
      <w:r w:rsidRPr="00066FEF">
        <w:rPr>
          <w:rFonts w:ascii="Arial" w:hAnsi="Arial" w:cs="Arial"/>
        </w:rPr>
        <w:br w:type="page"/>
      </w:r>
    </w:p>
    <w:p w14:paraId="1C4D18F1" w14:textId="193777FA" w:rsidR="00A966B9" w:rsidRPr="00066FEF" w:rsidRDefault="00A7061C" w:rsidP="00066FEF">
      <w:pPr>
        <w:pStyle w:val="Heading1"/>
      </w:pPr>
      <w:bookmarkStart w:id="113" w:name="_Toc89172144"/>
      <w:r w:rsidRPr="00066FEF">
        <w:lastRenderedPageBreak/>
        <w:t>IV</w:t>
      </w:r>
      <w:r w:rsidR="00A542CC" w:rsidRPr="00066FEF">
        <w:t>.</w:t>
      </w:r>
      <w:r w:rsidR="00391472" w:rsidRPr="00066FEF">
        <w:t xml:space="preserve"> </w:t>
      </w:r>
      <w:r w:rsidR="002838B7" w:rsidRPr="00066FEF">
        <w:t>PERFORMANCE MEASURES</w:t>
      </w:r>
      <w:bookmarkEnd w:id="111"/>
      <w:bookmarkEnd w:id="112"/>
      <w:bookmarkEnd w:id="113"/>
    </w:p>
    <w:p w14:paraId="54C2A4E6" w14:textId="3E269056" w:rsidR="00A966B9" w:rsidRPr="00FC4340" w:rsidRDefault="0084520C" w:rsidP="0004356B">
      <w:pPr>
        <w:rPr>
          <w:rFonts w:ascii="Arial" w:hAnsi="Arial" w:cs="Arial"/>
        </w:rPr>
      </w:pPr>
      <w:r w:rsidRPr="00FC4340">
        <w:rPr>
          <w:rFonts w:ascii="Arial" w:hAnsi="Arial" w:cs="Arial"/>
        </w:rPr>
        <w:t>The performance measure</w:t>
      </w:r>
      <w:r w:rsidR="00705A59" w:rsidRPr="00FC4340">
        <w:rPr>
          <w:rFonts w:ascii="Arial" w:hAnsi="Arial" w:cs="Arial"/>
        </w:rPr>
        <w:t>s</w:t>
      </w:r>
      <w:r w:rsidR="00F658E7" w:rsidRPr="00FC4340">
        <w:rPr>
          <w:rFonts w:ascii="Arial" w:hAnsi="Arial" w:cs="Arial"/>
        </w:rPr>
        <w:t xml:space="preserve"> (PM</w:t>
      </w:r>
      <w:r w:rsidR="00705A59" w:rsidRPr="00FC4340">
        <w:rPr>
          <w:rFonts w:ascii="Arial" w:hAnsi="Arial" w:cs="Arial"/>
        </w:rPr>
        <w:t>s</w:t>
      </w:r>
      <w:r w:rsidR="00F658E7" w:rsidRPr="00FC4340">
        <w:rPr>
          <w:rFonts w:ascii="Arial" w:hAnsi="Arial" w:cs="Arial"/>
        </w:rPr>
        <w:t>)</w:t>
      </w:r>
      <w:r w:rsidRPr="00FC4340">
        <w:rPr>
          <w:rFonts w:ascii="Arial" w:hAnsi="Arial" w:cs="Arial"/>
        </w:rPr>
        <w:t xml:space="preserve"> </w:t>
      </w:r>
      <w:r w:rsidR="00705A59" w:rsidRPr="00FC4340">
        <w:rPr>
          <w:rFonts w:ascii="Arial" w:hAnsi="Arial" w:cs="Arial"/>
        </w:rPr>
        <w:t>selected</w:t>
      </w:r>
      <w:r w:rsidRPr="00FC4340">
        <w:rPr>
          <w:rFonts w:ascii="Arial" w:hAnsi="Arial" w:cs="Arial"/>
        </w:rPr>
        <w:t xml:space="preserve"> </w:t>
      </w:r>
      <w:r w:rsidR="00705A59" w:rsidRPr="00FC4340">
        <w:rPr>
          <w:rFonts w:ascii="Arial" w:hAnsi="Arial" w:cs="Arial"/>
        </w:rPr>
        <w:t>are</w:t>
      </w:r>
      <w:r w:rsidR="0088009C" w:rsidRPr="00FC4340">
        <w:rPr>
          <w:rFonts w:ascii="Arial" w:hAnsi="Arial" w:cs="Arial"/>
        </w:rPr>
        <w:t xml:space="preserve"> </w:t>
      </w:r>
      <w:r w:rsidR="00705A59" w:rsidRPr="00FC4340">
        <w:rPr>
          <w:rFonts w:ascii="Arial" w:hAnsi="Arial" w:cs="Arial"/>
        </w:rPr>
        <w:t>a</w:t>
      </w:r>
      <w:r w:rsidR="0088009C" w:rsidRPr="00FC4340">
        <w:rPr>
          <w:rFonts w:ascii="Arial" w:hAnsi="Arial" w:cs="Arial"/>
        </w:rPr>
        <w:t xml:space="preserve">ligned with </w:t>
      </w:r>
      <w:r w:rsidR="00B15EDC" w:rsidRPr="00FC4340">
        <w:rPr>
          <w:rFonts w:ascii="Arial" w:hAnsi="Arial" w:cs="Arial"/>
        </w:rPr>
        <w:t xml:space="preserve">the </w:t>
      </w:r>
      <w:hyperlink r:id="rId16" w:history="1">
        <w:r w:rsidR="00B15EDC" w:rsidRPr="00B15EDC">
          <w:rPr>
            <w:rStyle w:val="Hyperlink"/>
            <w:rFonts w:ascii="Arial" w:hAnsi="Arial" w:cs="Arial"/>
          </w:rPr>
          <w:t>2021 AmeriCorps VGF Performance Measure Instructions</w:t>
        </w:r>
      </w:hyperlink>
      <w:r w:rsidR="00B15EDC">
        <w:rPr>
          <w:rFonts w:ascii="Arial" w:hAnsi="Arial" w:cs="Arial"/>
          <w:color w:val="404040"/>
        </w:rPr>
        <w:t xml:space="preserve"> </w:t>
      </w:r>
      <w:r w:rsidR="0088009C" w:rsidRPr="00FC4340">
        <w:rPr>
          <w:rFonts w:ascii="Arial" w:hAnsi="Arial" w:cs="Arial"/>
        </w:rPr>
        <w:t>in the “capacity-building” focus area.</w:t>
      </w:r>
    </w:p>
    <w:p w14:paraId="4A3CF31B" w14:textId="77777777" w:rsidR="00B15AF4" w:rsidRPr="00FC4340" w:rsidRDefault="00B15AF4" w:rsidP="00B15AF4">
      <w:pPr>
        <w:rPr>
          <w:rFonts w:ascii="Arial" w:hAnsi="Arial" w:cs="Arial"/>
          <w:sz w:val="12"/>
          <w:szCs w:val="12"/>
        </w:rPr>
      </w:pPr>
    </w:p>
    <w:p w14:paraId="08B0EC2B" w14:textId="7B471DF7" w:rsidR="00A966B9" w:rsidRPr="00FC4340" w:rsidRDefault="0084520C" w:rsidP="0004356B">
      <w:pPr>
        <w:rPr>
          <w:rFonts w:ascii="Arial" w:hAnsi="Arial" w:cs="Arial"/>
        </w:rPr>
      </w:pPr>
      <w:r w:rsidRPr="00FC4340">
        <w:rPr>
          <w:rFonts w:ascii="Arial" w:hAnsi="Arial" w:cs="Arial"/>
        </w:rPr>
        <w:t xml:space="preserve">Target </w:t>
      </w:r>
      <w:r w:rsidR="0022310C" w:rsidRPr="00FC4340">
        <w:rPr>
          <w:rFonts w:ascii="Arial" w:hAnsi="Arial" w:cs="Arial"/>
        </w:rPr>
        <w:t xml:space="preserve">1 </w:t>
      </w:r>
      <w:r w:rsidR="00934FC5" w:rsidRPr="00FC4340">
        <w:rPr>
          <w:rFonts w:ascii="Arial" w:hAnsi="Arial" w:cs="Arial"/>
        </w:rPr>
        <w:t xml:space="preserve">(300) </w:t>
      </w:r>
      <w:r w:rsidR="0022310C" w:rsidRPr="00FC4340">
        <w:rPr>
          <w:rFonts w:ascii="Arial" w:hAnsi="Arial" w:cs="Arial"/>
        </w:rPr>
        <w:t xml:space="preserve">and </w:t>
      </w:r>
      <w:r w:rsidR="00934FC5" w:rsidRPr="00FC4340">
        <w:rPr>
          <w:rFonts w:ascii="Arial" w:hAnsi="Arial" w:cs="Arial"/>
        </w:rPr>
        <w:t xml:space="preserve">Target </w:t>
      </w:r>
      <w:r w:rsidR="0022310C" w:rsidRPr="00FC4340">
        <w:rPr>
          <w:rFonts w:ascii="Arial" w:hAnsi="Arial" w:cs="Arial"/>
        </w:rPr>
        <w:t xml:space="preserve">2 </w:t>
      </w:r>
      <w:r w:rsidR="00934FC5" w:rsidRPr="00FC4340">
        <w:rPr>
          <w:rFonts w:ascii="Arial" w:hAnsi="Arial" w:cs="Arial"/>
        </w:rPr>
        <w:t xml:space="preserve">(200) </w:t>
      </w:r>
      <w:r w:rsidRPr="00FC4340">
        <w:rPr>
          <w:rFonts w:ascii="Arial" w:hAnsi="Arial" w:cs="Arial"/>
        </w:rPr>
        <w:t xml:space="preserve">noted in the chart below are </w:t>
      </w:r>
      <w:r w:rsidR="00F658E7" w:rsidRPr="00FC4340">
        <w:rPr>
          <w:rFonts w:ascii="Arial" w:hAnsi="Arial" w:cs="Arial"/>
        </w:rPr>
        <w:t>estblished</w:t>
      </w:r>
      <w:r w:rsidRPr="00FC4340">
        <w:rPr>
          <w:rFonts w:ascii="Arial" w:hAnsi="Arial" w:cs="Arial"/>
        </w:rPr>
        <w:t xml:space="preserve"> for the </w:t>
      </w:r>
      <w:r w:rsidR="00B96C24" w:rsidRPr="00FC4340">
        <w:rPr>
          <w:rFonts w:ascii="Arial" w:hAnsi="Arial" w:cs="Arial"/>
        </w:rPr>
        <w:t xml:space="preserve">Serve </w:t>
      </w:r>
      <w:r w:rsidR="00DE2815" w:rsidRPr="00FC4340">
        <w:rPr>
          <w:rFonts w:ascii="Arial" w:hAnsi="Arial" w:cs="Arial"/>
        </w:rPr>
        <w:t>Kentucky</w:t>
      </w:r>
      <w:r w:rsidRPr="00FC4340">
        <w:rPr>
          <w:rFonts w:ascii="Arial" w:hAnsi="Arial" w:cs="Arial"/>
        </w:rPr>
        <w:t xml:space="preserve"> VGF</w:t>
      </w:r>
      <w:r w:rsidR="004B6666" w:rsidRPr="00FC4340">
        <w:rPr>
          <w:rFonts w:ascii="Arial" w:hAnsi="Arial" w:cs="Arial"/>
        </w:rPr>
        <w:t xml:space="preserve"> </w:t>
      </w:r>
      <w:r w:rsidR="00B15EDC" w:rsidRPr="00FC4340">
        <w:rPr>
          <w:rFonts w:ascii="Arial" w:hAnsi="Arial" w:cs="Arial"/>
        </w:rPr>
        <w:t xml:space="preserve">Volunteer Connector </w:t>
      </w:r>
      <w:r w:rsidR="00B46002" w:rsidRPr="00FC4340">
        <w:rPr>
          <w:rFonts w:ascii="Arial" w:hAnsi="Arial" w:cs="Arial"/>
        </w:rPr>
        <w:t>g</w:t>
      </w:r>
      <w:r w:rsidRPr="00FC4340">
        <w:rPr>
          <w:rFonts w:ascii="Arial" w:hAnsi="Arial" w:cs="Arial"/>
        </w:rPr>
        <w:t>rant</w:t>
      </w:r>
      <w:r w:rsidR="00934FC5" w:rsidRPr="00FC4340">
        <w:rPr>
          <w:rFonts w:ascii="Arial" w:hAnsi="Arial" w:cs="Arial"/>
        </w:rPr>
        <w:t xml:space="preserve"> overall</w:t>
      </w:r>
      <w:r w:rsidRPr="00FC4340">
        <w:rPr>
          <w:rFonts w:ascii="Arial" w:hAnsi="Arial" w:cs="Arial"/>
        </w:rPr>
        <w:t>. Individual VGF grantees are expected to contribute to the</w:t>
      </w:r>
      <w:r w:rsidR="00934FC5" w:rsidRPr="00FC4340">
        <w:rPr>
          <w:rFonts w:ascii="Arial" w:hAnsi="Arial" w:cs="Arial"/>
        </w:rPr>
        <w:t>se</w:t>
      </w:r>
      <w:r w:rsidRPr="00FC4340">
        <w:rPr>
          <w:rFonts w:ascii="Arial" w:hAnsi="Arial" w:cs="Arial"/>
        </w:rPr>
        <w:t xml:space="preserve"> overall state goal</w:t>
      </w:r>
      <w:r w:rsidR="00B96C24" w:rsidRPr="00FC4340">
        <w:rPr>
          <w:rFonts w:ascii="Arial" w:hAnsi="Arial" w:cs="Arial"/>
        </w:rPr>
        <w:t xml:space="preserve">s </w:t>
      </w:r>
      <w:r w:rsidR="004B6666" w:rsidRPr="00FC4340">
        <w:rPr>
          <w:rFonts w:ascii="Arial" w:hAnsi="Arial" w:cs="Arial"/>
        </w:rPr>
        <w:t>using</w:t>
      </w:r>
      <w:r w:rsidRPr="00FC4340">
        <w:rPr>
          <w:rFonts w:ascii="Arial" w:hAnsi="Arial" w:cs="Arial"/>
        </w:rPr>
        <w:t xml:space="preserve"> programming and activities. </w:t>
      </w:r>
      <w:r w:rsidR="004B6666" w:rsidRPr="00FC4340">
        <w:rPr>
          <w:rFonts w:ascii="Arial" w:hAnsi="Arial" w:cs="Arial"/>
        </w:rPr>
        <w:t>P</w:t>
      </w:r>
      <w:r w:rsidRPr="00FC4340">
        <w:rPr>
          <w:rFonts w:ascii="Arial" w:hAnsi="Arial" w:cs="Arial"/>
        </w:rPr>
        <w:t xml:space="preserve">rograms serving urban areas </w:t>
      </w:r>
      <w:r w:rsidR="0022310C" w:rsidRPr="00FC4340">
        <w:rPr>
          <w:rFonts w:ascii="Arial" w:hAnsi="Arial" w:cs="Arial"/>
        </w:rPr>
        <w:t>may</w:t>
      </w:r>
      <w:r w:rsidRPr="00FC4340">
        <w:rPr>
          <w:rFonts w:ascii="Arial" w:hAnsi="Arial" w:cs="Arial"/>
        </w:rPr>
        <w:t xml:space="preserve"> have higher </w:t>
      </w:r>
      <w:r w:rsidR="00676C30" w:rsidRPr="00FC4340">
        <w:rPr>
          <w:rFonts w:ascii="Arial" w:hAnsi="Arial" w:cs="Arial"/>
        </w:rPr>
        <w:t>PM</w:t>
      </w:r>
      <w:r w:rsidRPr="00FC4340">
        <w:rPr>
          <w:rFonts w:ascii="Arial" w:hAnsi="Arial" w:cs="Arial"/>
        </w:rPr>
        <w:t xml:space="preserve"> targets than those serving rural areas. </w:t>
      </w:r>
      <w:r w:rsidR="00F658E7" w:rsidRPr="00FC4340">
        <w:rPr>
          <w:rFonts w:ascii="Arial" w:hAnsi="Arial" w:cs="Arial"/>
        </w:rPr>
        <w:t>Targets 3 through 7</w:t>
      </w:r>
      <w:r w:rsidRPr="00FC4340">
        <w:rPr>
          <w:rFonts w:ascii="Arial" w:hAnsi="Arial" w:cs="Arial"/>
        </w:rPr>
        <w:t xml:space="preserve"> </w:t>
      </w:r>
      <w:r w:rsidR="00F658E7" w:rsidRPr="00FC4340">
        <w:rPr>
          <w:rFonts w:ascii="Arial" w:hAnsi="Arial" w:cs="Arial"/>
        </w:rPr>
        <w:t xml:space="preserve">are blank. No statewide target </w:t>
      </w:r>
      <w:r w:rsidR="00676C30" w:rsidRPr="00FC4340">
        <w:rPr>
          <w:rFonts w:ascii="Arial" w:hAnsi="Arial" w:cs="Arial"/>
        </w:rPr>
        <w:t>will be established; nevertheless, i</w:t>
      </w:r>
      <w:r w:rsidR="00F658E7" w:rsidRPr="00FC4340">
        <w:rPr>
          <w:rFonts w:ascii="Arial" w:hAnsi="Arial" w:cs="Arial"/>
        </w:rPr>
        <w:t>ndividual VGF grantees ar</w:t>
      </w:r>
      <w:r w:rsidR="00676C30" w:rsidRPr="00FC4340">
        <w:rPr>
          <w:rFonts w:ascii="Arial" w:hAnsi="Arial" w:cs="Arial"/>
        </w:rPr>
        <w:t>e expected to track these PM</w:t>
      </w:r>
      <w:r w:rsidR="00F658E7" w:rsidRPr="00FC4340">
        <w:rPr>
          <w:rFonts w:ascii="Arial" w:hAnsi="Arial" w:cs="Arial"/>
        </w:rPr>
        <w:t>s</w:t>
      </w:r>
      <w:r w:rsidR="001A62B3" w:rsidRPr="00FC4340">
        <w:rPr>
          <w:rFonts w:ascii="Arial" w:hAnsi="Arial" w:cs="Arial"/>
        </w:rPr>
        <w:t>, if possible</w:t>
      </w:r>
      <w:r w:rsidR="00F658E7" w:rsidRPr="00FC4340">
        <w:rPr>
          <w:rFonts w:ascii="Arial" w:hAnsi="Arial" w:cs="Arial"/>
        </w:rPr>
        <w:t xml:space="preserve">. </w:t>
      </w:r>
      <w:r w:rsidR="0022310C" w:rsidRPr="00FC4340">
        <w:rPr>
          <w:rFonts w:ascii="Arial" w:hAnsi="Arial" w:cs="Arial"/>
        </w:rPr>
        <w:t xml:space="preserve">Serve </w:t>
      </w:r>
      <w:r w:rsidR="00DE2815" w:rsidRPr="00FC4340">
        <w:rPr>
          <w:rFonts w:ascii="Arial" w:hAnsi="Arial" w:cs="Arial"/>
        </w:rPr>
        <w:t>Kentucky</w:t>
      </w:r>
      <w:r w:rsidRPr="00FC4340">
        <w:rPr>
          <w:rFonts w:ascii="Arial" w:hAnsi="Arial" w:cs="Arial"/>
        </w:rPr>
        <w:t xml:space="preserve"> collect</w:t>
      </w:r>
      <w:r w:rsidR="00705A59" w:rsidRPr="00FC4340">
        <w:rPr>
          <w:rFonts w:ascii="Arial" w:hAnsi="Arial" w:cs="Arial"/>
        </w:rPr>
        <w:t>s</w:t>
      </w:r>
      <w:r w:rsidRPr="00FC4340">
        <w:rPr>
          <w:rFonts w:ascii="Arial" w:hAnsi="Arial" w:cs="Arial"/>
        </w:rPr>
        <w:t xml:space="preserve"> and report</w:t>
      </w:r>
      <w:r w:rsidR="00705A59" w:rsidRPr="00FC4340">
        <w:rPr>
          <w:rFonts w:ascii="Arial" w:hAnsi="Arial" w:cs="Arial"/>
        </w:rPr>
        <w:t>s</w:t>
      </w:r>
      <w:r w:rsidR="00F658E7" w:rsidRPr="00FC4340">
        <w:rPr>
          <w:rFonts w:ascii="Arial" w:hAnsi="Arial" w:cs="Arial"/>
        </w:rPr>
        <w:t xml:space="preserve"> data</w:t>
      </w:r>
      <w:r w:rsidRPr="00FC4340">
        <w:rPr>
          <w:rFonts w:ascii="Arial" w:hAnsi="Arial" w:cs="Arial"/>
        </w:rPr>
        <w:t xml:space="preserve"> to the federal government and other constituents.</w:t>
      </w:r>
    </w:p>
    <w:p w14:paraId="0660F3AF" w14:textId="77777777" w:rsidR="00A966B9" w:rsidRPr="00FC4340" w:rsidRDefault="00A966B9" w:rsidP="0004356B">
      <w:pPr>
        <w:rPr>
          <w:rFonts w:ascii="Arial" w:hAnsi="Arial" w:cs="Arial"/>
          <w:sz w:val="12"/>
          <w:szCs w:val="12"/>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9180"/>
        <w:gridCol w:w="990"/>
      </w:tblGrid>
      <w:tr w:rsidR="00FC4340" w:rsidRPr="00FC4340" w14:paraId="0B75DB61" w14:textId="77777777" w:rsidTr="00FC4340">
        <w:trPr>
          <w:trHeight w:val="730"/>
        </w:trPr>
        <w:tc>
          <w:tcPr>
            <w:tcW w:w="9540" w:type="dxa"/>
            <w:gridSpan w:val="2"/>
            <w:shd w:val="clear" w:color="auto" w:fill="BEBEBE"/>
            <w:vAlign w:val="center"/>
          </w:tcPr>
          <w:p w14:paraId="01C030F7" w14:textId="6B1EED74" w:rsidR="00F658E7" w:rsidRPr="00FC4340" w:rsidRDefault="00F658E7" w:rsidP="00F658E7">
            <w:pPr>
              <w:jc w:val="center"/>
              <w:rPr>
                <w:rFonts w:ascii="Arial" w:hAnsi="Arial" w:cs="Arial"/>
              </w:rPr>
            </w:pPr>
            <w:r w:rsidRPr="00FC4340">
              <w:rPr>
                <w:rFonts w:ascii="Arial" w:hAnsi="Arial" w:cs="Arial"/>
              </w:rPr>
              <w:t>Performance Measures (PMs)</w:t>
            </w:r>
          </w:p>
        </w:tc>
        <w:tc>
          <w:tcPr>
            <w:tcW w:w="990" w:type="dxa"/>
            <w:shd w:val="clear" w:color="auto" w:fill="BEBEBE"/>
            <w:vAlign w:val="center"/>
          </w:tcPr>
          <w:p w14:paraId="20F25364" w14:textId="0247EC11" w:rsidR="00F658E7" w:rsidRPr="00FC4340" w:rsidRDefault="00F658E7" w:rsidP="00F658E7">
            <w:pPr>
              <w:jc w:val="center"/>
              <w:rPr>
                <w:rFonts w:ascii="Arial" w:hAnsi="Arial" w:cs="Arial"/>
              </w:rPr>
            </w:pPr>
            <w:r w:rsidRPr="00FC4340">
              <w:rPr>
                <w:rFonts w:ascii="Arial" w:hAnsi="Arial" w:cs="Arial"/>
              </w:rPr>
              <w:t>2021 Targets</w:t>
            </w:r>
          </w:p>
        </w:tc>
      </w:tr>
      <w:tr w:rsidR="00FC4340" w:rsidRPr="00FC4340" w14:paraId="1DD42BC9" w14:textId="77777777" w:rsidTr="00FC4340">
        <w:trPr>
          <w:trHeight w:val="360"/>
        </w:trPr>
        <w:tc>
          <w:tcPr>
            <w:tcW w:w="360" w:type="dxa"/>
            <w:shd w:val="clear" w:color="auto" w:fill="F1F1F1"/>
            <w:vAlign w:val="center"/>
          </w:tcPr>
          <w:p w14:paraId="0A08E064" w14:textId="7A1D1A96" w:rsidR="00F658E7" w:rsidRPr="00FC4340" w:rsidRDefault="00F658E7" w:rsidP="00F658E7">
            <w:pPr>
              <w:ind w:left="90"/>
              <w:rPr>
                <w:rFonts w:ascii="Arial" w:hAnsi="Arial" w:cs="Arial"/>
              </w:rPr>
            </w:pPr>
            <w:r w:rsidRPr="00FC4340">
              <w:rPr>
                <w:rFonts w:ascii="Arial" w:hAnsi="Arial" w:cs="Arial"/>
              </w:rPr>
              <w:t>1</w:t>
            </w:r>
          </w:p>
        </w:tc>
        <w:tc>
          <w:tcPr>
            <w:tcW w:w="9180" w:type="dxa"/>
            <w:shd w:val="clear" w:color="auto" w:fill="F1F1F1"/>
            <w:vAlign w:val="center"/>
          </w:tcPr>
          <w:p w14:paraId="72F9D307" w14:textId="3D2AE569" w:rsidR="00F658E7" w:rsidRPr="00FC4340" w:rsidRDefault="00F658E7" w:rsidP="00F658E7">
            <w:pPr>
              <w:ind w:left="90"/>
              <w:rPr>
                <w:rFonts w:ascii="Arial" w:hAnsi="Arial" w:cs="Arial"/>
              </w:rPr>
            </w:pPr>
            <w:r w:rsidRPr="00FC4340">
              <w:rPr>
                <w:rFonts w:ascii="Arial" w:hAnsi="Arial" w:cs="Arial"/>
              </w:rPr>
              <w:t>Number of organ</w:t>
            </w:r>
            <w:r w:rsidR="00676C30" w:rsidRPr="00FC4340">
              <w:rPr>
                <w:rFonts w:ascii="Arial" w:hAnsi="Arial" w:cs="Arial"/>
              </w:rPr>
              <w:t>izations that received capacity-</w:t>
            </w:r>
            <w:r w:rsidRPr="00FC4340">
              <w:rPr>
                <w:rFonts w:ascii="Arial" w:hAnsi="Arial" w:cs="Arial"/>
              </w:rPr>
              <w:t>building services</w:t>
            </w:r>
          </w:p>
        </w:tc>
        <w:tc>
          <w:tcPr>
            <w:tcW w:w="990" w:type="dxa"/>
            <w:shd w:val="clear" w:color="auto" w:fill="F1F1F1"/>
            <w:vAlign w:val="center"/>
          </w:tcPr>
          <w:p w14:paraId="11950B03" w14:textId="28CF9D97" w:rsidR="00F658E7" w:rsidRPr="00FC4340" w:rsidRDefault="00F658E7" w:rsidP="00F658E7">
            <w:pPr>
              <w:jc w:val="center"/>
              <w:rPr>
                <w:rFonts w:ascii="Arial" w:hAnsi="Arial" w:cs="Arial"/>
              </w:rPr>
            </w:pPr>
            <w:r w:rsidRPr="00FC4340">
              <w:rPr>
                <w:rFonts w:ascii="Arial" w:hAnsi="Arial" w:cs="Arial"/>
              </w:rPr>
              <w:t>300</w:t>
            </w:r>
          </w:p>
        </w:tc>
      </w:tr>
      <w:tr w:rsidR="00FC4340" w:rsidRPr="00FC4340" w14:paraId="7CEC4042" w14:textId="77777777" w:rsidTr="00FC4340">
        <w:trPr>
          <w:trHeight w:val="360"/>
        </w:trPr>
        <w:tc>
          <w:tcPr>
            <w:tcW w:w="360" w:type="dxa"/>
            <w:shd w:val="clear" w:color="auto" w:fill="F1F1F1"/>
            <w:vAlign w:val="center"/>
          </w:tcPr>
          <w:p w14:paraId="6FA0929C" w14:textId="78151943" w:rsidR="00F658E7" w:rsidRPr="00FC4340" w:rsidRDefault="00F658E7" w:rsidP="00F658E7">
            <w:pPr>
              <w:ind w:left="90"/>
              <w:rPr>
                <w:rFonts w:ascii="Arial" w:hAnsi="Arial" w:cs="Arial"/>
              </w:rPr>
            </w:pPr>
            <w:r w:rsidRPr="00FC4340">
              <w:rPr>
                <w:rFonts w:ascii="Arial" w:hAnsi="Arial" w:cs="Arial"/>
              </w:rPr>
              <w:t>2</w:t>
            </w:r>
          </w:p>
        </w:tc>
        <w:tc>
          <w:tcPr>
            <w:tcW w:w="9180" w:type="dxa"/>
            <w:shd w:val="clear" w:color="auto" w:fill="F1F1F1"/>
            <w:vAlign w:val="center"/>
          </w:tcPr>
          <w:p w14:paraId="24A10A1C" w14:textId="662AA86B" w:rsidR="00F658E7" w:rsidRPr="00FC4340" w:rsidRDefault="00F658E7" w:rsidP="00F658E7">
            <w:pPr>
              <w:ind w:left="90"/>
              <w:rPr>
                <w:rFonts w:ascii="Arial" w:hAnsi="Arial" w:cs="Arial"/>
              </w:rPr>
            </w:pPr>
            <w:r w:rsidRPr="00FC4340">
              <w:rPr>
                <w:rFonts w:ascii="Arial" w:hAnsi="Arial" w:cs="Arial"/>
              </w:rPr>
              <w:t>Number of organizations that increase their efficiency, effectiveness, and/or program reach as a result of capacity-building services provided</w:t>
            </w:r>
          </w:p>
        </w:tc>
        <w:tc>
          <w:tcPr>
            <w:tcW w:w="990" w:type="dxa"/>
            <w:shd w:val="clear" w:color="auto" w:fill="F1F1F1"/>
            <w:vAlign w:val="center"/>
          </w:tcPr>
          <w:p w14:paraId="7E256DA5" w14:textId="2AB13349" w:rsidR="00F658E7" w:rsidRPr="00FC4340" w:rsidRDefault="00F658E7" w:rsidP="00F658E7">
            <w:pPr>
              <w:jc w:val="center"/>
              <w:rPr>
                <w:rFonts w:ascii="Arial" w:hAnsi="Arial" w:cs="Arial"/>
              </w:rPr>
            </w:pPr>
            <w:r w:rsidRPr="00FC4340">
              <w:rPr>
                <w:rFonts w:ascii="Arial" w:hAnsi="Arial" w:cs="Arial"/>
              </w:rPr>
              <w:t>200</w:t>
            </w:r>
          </w:p>
        </w:tc>
      </w:tr>
      <w:tr w:rsidR="00FC4340" w:rsidRPr="00FC4340" w14:paraId="5A6919FC" w14:textId="77777777" w:rsidTr="00FC4340">
        <w:trPr>
          <w:trHeight w:val="360"/>
        </w:trPr>
        <w:tc>
          <w:tcPr>
            <w:tcW w:w="360" w:type="dxa"/>
            <w:vAlign w:val="center"/>
          </w:tcPr>
          <w:p w14:paraId="0E6A24C8" w14:textId="5A498E2E" w:rsidR="00F658E7" w:rsidRPr="00FC4340" w:rsidRDefault="00F658E7" w:rsidP="00F658E7">
            <w:pPr>
              <w:ind w:left="90"/>
              <w:rPr>
                <w:rFonts w:ascii="Arial" w:hAnsi="Arial" w:cs="Arial"/>
              </w:rPr>
            </w:pPr>
            <w:r w:rsidRPr="00FC4340">
              <w:rPr>
                <w:rFonts w:ascii="Arial" w:hAnsi="Arial" w:cs="Arial"/>
              </w:rPr>
              <w:t>3</w:t>
            </w:r>
          </w:p>
        </w:tc>
        <w:tc>
          <w:tcPr>
            <w:tcW w:w="9180" w:type="dxa"/>
            <w:vAlign w:val="center"/>
          </w:tcPr>
          <w:p w14:paraId="125597BC" w14:textId="0D8BF7AD" w:rsidR="00F658E7" w:rsidRPr="00FC4340" w:rsidRDefault="00F658E7" w:rsidP="00F658E7">
            <w:pPr>
              <w:ind w:left="90"/>
              <w:rPr>
                <w:rFonts w:ascii="Arial" w:hAnsi="Arial" w:cs="Arial"/>
              </w:rPr>
            </w:pPr>
            <w:r w:rsidRPr="00FC4340">
              <w:rPr>
                <w:rFonts w:ascii="Arial" w:hAnsi="Arial" w:cs="Arial"/>
              </w:rPr>
              <w:t>Number of staff and community volunteers that received training</w:t>
            </w:r>
          </w:p>
        </w:tc>
        <w:tc>
          <w:tcPr>
            <w:tcW w:w="990" w:type="dxa"/>
            <w:vAlign w:val="center"/>
          </w:tcPr>
          <w:p w14:paraId="1911C96D" w14:textId="5C4FCCF3" w:rsidR="00F658E7" w:rsidRPr="00FC4340" w:rsidRDefault="00F658E7" w:rsidP="00F658E7">
            <w:pPr>
              <w:jc w:val="center"/>
              <w:rPr>
                <w:rFonts w:ascii="Arial" w:hAnsi="Arial" w:cs="Arial"/>
              </w:rPr>
            </w:pPr>
          </w:p>
        </w:tc>
      </w:tr>
      <w:tr w:rsidR="00FC4340" w:rsidRPr="00FC4340" w14:paraId="37482A36" w14:textId="77777777" w:rsidTr="00FC4340">
        <w:trPr>
          <w:trHeight w:val="360"/>
        </w:trPr>
        <w:tc>
          <w:tcPr>
            <w:tcW w:w="360" w:type="dxa"/>
            <w:vAlign w:val="center"/>
          </w:tcPr>
          <w:p w14:paraId="0D16CC04" w14:textId="7A679881" w:rsidR="00F658E7" w:rsidRPr="00FC4340" w:rsidRDefault="00F658E7" w:rsidP="00F658E7">
            <w:pPr>
              <w:ind w:left="90"/>
              <w:rPr>
                <w:rFonts w:ascii="Arial" w:hAnsi="Arial" w:cs="Arial"/>
              </w:rPr>
            </w:pPr>
            <w:r w:rsidRPr="00FC4340">
              <w:rPr>
                <w:rFonts w:ascii="Arial" w:hAnsi="Arial" w:cs="Arial"/>
              </w:rPr>
              <w:t>4</w:t>
            </w:r>
          </w:p>
        </w:tc>
        <w:tc>
          <w:tcPr>
            <w:tcW w:w="9180" w:type="dxa"/>
            <w:vAlign w:val="center"/>
          </w:tcPr>
          <w:p w14:paraId="4916CC3D" w14:textId="18A500A7" w:rsidR="00F658E7" w:rsidRPr="00FC4340" w:rsidRDefault="00F658E7" w:rsidP="00676C30">
            <w:pPr>
              <w:ind w:left="90"/>
              <w:rPr>
                <w:rFonts w:ascii="Arial" w:hAnsi="Arial" w:cs="Arial"/>
              </w:rPr>
            </w:pPr>
            <w:r w:rsidRPr="00FC4340">
              <w:rPr>
                <w:rFonts w:ascii="Arial" w:hAnsi="Arial" w:cs="Arial"/>
              </w:rPr>
              <w:t xml:space="preserve">Number of volunteers leveraged (recruited, coordinated, and supported by </w:t>
            </w:r>
            <w:r w:rsidR="00676C30" w:rsidRPr="00FC4340">
              <w:rPr>
                <w:rFonts w:ascii="Arial" w:hAnsi="Arial" w:cs="Arial"/>
              </w:rPr>
              <w:t>the</w:t>
            </w:r>
            <w:r w:rsidRPr="00FC4340">
              <w:rPr>
                <w:rFonts w:ascii="Arial" w:hAnsi="Arial" w:cs="Arial"/>
              </w:rPr>
              <w:t xml:space="preserve"> grant)</w:t>
            </w:r>
          </w:p>
        </w:tc>
        <w:tc>
          <w:tcPr>
            <w:tcW w:w="990" w:type="dxa"/>
            <w:vAlign w:val="center"/>
          </w:tcPr>
          <w:p w14:paraId="3E9D6568" w14:textId="67CD487A" w:rsidR="00F658E7" w:rsidRPr="00FC4340" w:rsidRDefault="00F658E7" w:rsidP="00F658E7">
            <w:pPr>
              <w:jc w:val="center"/>
              <w:rPr>
                <w:rFonts w:ascii="Arial" w:hAnsi="Arial" w:cs="Arial"/>
              </w:rPr>
            </w:pPr>
          </w:p>
        </w:tc>
      </w:tr>
      <w:tr w:rsidR="00FC4340" w:rsidRPr="00FC4340" w14:paraId="414730A9" w14:textId="77777777" w:rsidTr="00FC4340">
        <w:trPr>
          <w:trHeight w:val="360"/>
        </w:trPr>
        <w:tc>
          <w:tcPr>
            <w:tcW w:w="360" w:type="dxa"/>
            <w:vAlign w:val="center"/>
          </w:tcPr>
          <w:p w14:paraId="668834E1" w14:textId="2CA620EB" w:rsidR="00F658E7" w:rsidRPr="00FC4340" w:rsidRDefault="00F658E7" w:rsidP="00F658E7">
            <w:pPr>
              <w:ind w:left="90"/>
              <w:rPr>
                <w:rFonts w:ascii="Arial" w:hAnsi="Arial" w:cs="Arial"/>
              </w:rPr>
            </w:pPr>
            <w:r w:rsidRPr="00FC4340">
              <w:rPr>
                <w:rFonts w:ascii="Arial" w:hAnsi="Arial" w:cs="Arial"/>
              </w:rPr>
              <w:t>5</w:t>
            </w:r>
          </w:p>
        </w:tc>
        <w:tc>
          <w:tcPr>
            <w:tcW w:w="9180" w:type="dxa"/>
            <w:vAlign w:val="center"/>
          </w:tcPr>
          <w:p w14:paraId="225FB6BE" w14:textId="7657C2DB" w:rsidR="00F658E7" w:rsidRPr="00FC4340" w:rsidRDefault="00F658E7" w:rsidP="00F658E7">
            <w:pPr>
              <w:ind w:left="90"/>
              <w:rPr>
                <w:rFonts w:ascii="Arial" w:hAnsi="Arial" w:cs="Arial"/>
              </w:rPr>
            </w:pPr>
            <w:r w:rsidRPr="00FC4340">
              <w:rPr>
                <w:rFonts w:ascii="Arial" w:hAnsi="Arial" w:cs="Arial"/>
              </w:rPr>
              <w:t>Number of hours served by leveraged volunteers</w:t>
            </w:r>
          </w:p>
        </w:tc>
        <w:tc>
          <w:tcPr>
            <w:tcW w:w="990" w:type="dxa"/>
            <w:vAlign w:val="center"/>
          </w:tcPr>
          <w:p w14:paraId="12617EB9" w14:textId="5EB7AB0B" w:rsidR="00F658E7" w:rsidRPr="00FC4340" w:rsidRDefault="00F658E7" w:rsidP="00F658E7">
            <w:pPr>
              <w:jc w:val="center"/>
              <w:rPr>
                <w:rFonts w:ascii="Arial" w:hAnsi="Arial" w:cs="Arial"/>
              </w:rPr>
            </w:pPr>
          </w:p>
        </w:tc>
      </w:tr>
      <w:tr w:rsidR="00FC4340" w:rsidRPr="00FC4340" w14:paraId="5D5A7B8B" w14:textId="77777777" w:rsidTr="00FC4340">
        <w:trPr>
          <w:trHeight w:val="360"/>
        </w:trPr>
        <w:tc>
          <w:tcPr>
            <w:tcW w:w="360" w:type="dxa"/>
            <w:vAlign w:val="center"/>
          </w:tcPr>
          <w:p w14:paraId="632298BC" w14:textId="6E32599C" w:rsidR="00F658E7" w:rsidRPr="00FC4340" w:rsidRDefault="00F658E7" w:rsidP="00F658E7">
            <w:pPr>
              <w:ind w:left="90"/>
              <w:rPr>
                <w:rFonts w:ascii="Arial" w:hAnsi="Arial" w:cs="Arial"/>
              </w:rPr>
            </w:pPr>
            <w:r w:rsidRPr="00FC4340">
              <w:rPr>
                <w:rFonts w:ascii="Arial" w:hAnsi="Arial" w:cs="Arial"/>
              </w:rPr>
              <w:t>6</w:t>
            </w:r>
          </w:p>
        </w:tc>
        <w:tc>
          <w:tcPr>
            <w:tcW w:w="9180" w:type="dxa"/>
            <w:vAlign w:val="center"/>
          </w:tcPr>
          <w:p w14:paraId="078B11E1" w14:textId="1FDB343C" w:rsidR="00F658E7" w:rsidRPr="00FC4340" w:rsidRDefault="00F658E7" w:rsidP="00F658E7">
            <w:pPr>
              <w:ind w:left="90"/>
              <w:rPr>
                <w:rFonts w:ascii="Arial" w:hAnsi="Arial" w:cs="Arial"/>
              </w:rPr>
            </w:pPr>
            <w:r w:rsidRPr="00FC4340">
              <w:rPr>
                <w:rFonts w:ascii="Arial" w:hAnsi="Arial" w:cs="Arial"/>
              </w:rPr>
              <w:t>Number of individuals who served as leveraged volunteers who are NEW volunteers</w:t>
            </w:r>
          </w:p>
        </w:tc>
        <w:tc>
          <w:tcPr>
            <w:tcW w:w="990" w:type="dxa"/>
            <w:vAlign w:val="center"/>
          </w:tcPr>
          <w:p w14:paraId="414A603A" w14:textId="23C1FDC7" w:rsidR="00F658E7" w:rsidRPr="00FC4340" w:rsidRDefault="00F658E7" w:rsidP="00F658E7">
            <w:pPr>
              <w:jc w:val="center"/>
              <w:rPr>
                <w:rFonts w:ascii="Arial" w:hAnsi="Arial" w:cs="Arial"/>
              </w:rPr>
            </w:pPr>
          </w:p>
        </w:tc>
      </w:tr>
      <w:tr w:rsidR="00FC4340" w:rsidRPr="00FC4340" w14:paraId="32AFE73E" w14:textId="77777777" w:rsidTr="00FC4340">
        <w:trPr>
          <w:trHeight w:val="360"/>
        </w:trPr>
        <w:tc>
          <w:tcPr>
            <w:tcW w:w="360" w:type="dxa"/>
            <w:vAlign w:val="center"/>
          </w:tcPr>
          <w:p w14:paraId="7342619A" w14:textId="585F2218" w:rsidR="00F658E7" w:rsidRPr="00FC4340" w:rsidRDefault="00F658E7" w:rsidP="00F658E7">
            <w:pPr>
              <w:ind w:left="90"/>
              <w:rPr>
                <w:rFonts w:ascii="Arial" w:hAnsi="Arial" w:cs="Arial"/>
              </w:rPr>
            </w:pPr>
            <w:r w:rsidRPr="00FC4340">
              <w:rPr>
                <w:rFonts w:ascii="Arial" w:hAnsi="Arial" w:cs="Arial"/>
              </w:rPr>
              <w:t>7</w:t>
            </w:r>
          </w:p>
        </w:tc>
        <w:tc>
          <w:tcPr>
            <w:tcW w:w="9180" w:type="dxa"/>
            <w:vAlign w:val="center"/>
          </w:tcPr>
          <w:p w14:paraId="282C29A7" w14:textId="376FB232" w:rsidR="00F658E7" w:rsidRPr="00FC4340" w:rsidRDefault="00F658E7" w:rsidP="00F658E7">
            <w:pPr>
              <w:ind w:left="90"/>
              <w:rPr>
                <w:rFonts w:ascii="Arial" w:hAnsi="Arial" w:cs="Arial"/>
              </w:rPr>
            </w:pPr>
            <w:r w:rsidRPr="00FC4340">
              <w:rPr>
                <w:rFonts w:ascii="Arial" w:hAnsi="Arial" w:cs="Arial"/>
              </w:rPr>
              <w:t>Number of hours leveraged volunteers served that were by NEW volunteers</w:t>
            </w:r>
          </w:p>
        </w:tc>
        <w:tc>
          <w:tcPr>
            <w:tcW w:w="990" w:type="dxa"/>
            <w:vAlign w:val="center"/>
          </w:tcPr>
          <w:p w14:paraId="54A7568B" w14:textId="594AB807" w:rsidR="00F658E7" w:rsidRPr="00FC4340" w:rsidRDefault="00F658E7" w:rsidP="00F658E7">
            <w:pPr>
              <w:jc w:val="center"/>
              <w:rPr>
                <w:rFonts w:ascii="Arial" w:hAnsi="Arial" w:cs="Arial"/>
              </w:rPr>
            </w:pPr>
          </w:p>
        </w:tc>
      </w:tr>
    </w:tbl>
    <w:p w14:paraId="32673F5A" w14:textId="1FEAE296" w:rsidR="009140F0" w:rsidRPr="00066FEF" w:rsidRDefault="009140F0">
      <w:pPr>
        <w:spacing w:line="240" w:lineRule="auto"/>
        <w:rPr>
          <w:rFonts w:ascii="Arial" w:hAnsi="Arial" w:cs="Arial"/>
          <w:b/>
          <w:color w:val="404040"/>
          <w:sz w:val="28"/>
        </w:rPr>
      </w:pPr>
    </w:p>
    <w:p w14:paraId="110368F1" w14:textId="4383F340" w:rsidR="002838B7" w:rsidRPr="00066FEF" w:rsidRDefault="002838B7">
      <w:pPr>
        <w:spacing w:line="240" w:lineRule="auto"/>
        <w:rPr>
          <w:rFonts w:ascii="Arial" w:hAnsi="Arial" w:cs="Arial"/>
          <w:b/>
          <w:color w:val="404040"/>
          <w:sz w:val="28"/>
        </w:rPr>
      </w:pPr>
    </w:p>
    <w:p w14:paraId="3817C760" w14:textId="77777777" w:rsidR="002838B7" w:rsidRPr="00066FEF" w:rsidRDefault="002838B7">
      <w:pPr>
        <w:spacing w:line="240" w:lineRule="auto"/>
        <w:rPr>
          <w:rFonts w:ascii="Arial" w:hAnsi="Arial" w:cs="Arial"/>
          <w:b/>
          <w:color w:val="404040"/>
          <w:sz w:val="28"/>
        </w:rPr>
      </w:pPr>
    </w:p>
    <w:p w14:paraId="7E6CB20B" w14:textId="2B7C127E" w:rsidR="002838B7" w:rsidRPr="00066FEF" w:rsidRDefault="002838B7">
      <w:pPr>
        <w:spacing w:line="240" w:lineRule="auto"/>
        <w:rPr>
          <w:rFonts w:ascii="Arial" w:hAnsi="Arial" w:cs="Arial"/>
          <w:b/>
          <w:color w:val="AF0F23"/>
          <w:sz w:val="28"/>
        </w:rPr>
      </w:pPr>
      <w:r w:rsidRPr="00066FEF">
        <w:rPr>
          <w:rFonts w:ascii="Arial" w:hAnsi="Arial" w:cs="Arial"/>
        </w:rPr>
        <w:br w:type="page"/>
      </w:r>
    </w:p>
    <w:p w14:paraId="3AE679D5" w14:textId="17FDCB4B" w:rsidR="00A966B9" w:rsidRPr="00066FEF" w:rsidRDefault="00A7061C" w:rsidP="00066FEF">
      <w:pPr>
        <w:pStyle w:val="Heading1"/>
      </w:pPr>
      <w:bookmarkStart w:id="114" w:name="_Toc89172145"/>
      <w:r w:rsidRPr="00066FEF">
        <w:lastRenderedPageBreak/>
        <w:t>V</w:t>
      </w:r>
      <w:r w:rsidR="00A542CC" w:rsidRPr="00066FEF">
        <w:t>.</w:t>
      </w:r>
      <w:r w:rsidR="000C2707" w:rsidRPr="00066FEF">
        <w:t xml:space="preserve"> APPLICATION</w:t>
      </w:r>
      <w:r w:rsidR="00452D7D" w:rsidRPr="00066FEF">
        <w:t xml:space="preserve"> R</w:t>
      </w:r>
      <w:r w:rsidR="0084520C" w:rsidRPr="00066FEF">
        <w:t>EQUIREMENTS</w:t>
      </w:r>
      <w:bookmarkEnd w:id="114"/>
      <w:r w:rsidR="0084520C" w:rsidRPr="00066FEF">
        <w:t xml:space="preserve"> </w:t>
      </w:r>
    </w:p>
    <w:p w14:paraId="2E31F224" w14:textId="0122FB01" w:rsidR="00A966B9" w:rsidRPr="00066FEF" w:rsidRDefault="00A542CC" w:rsidP="00FC4340">
      <w:pPr>
        <w:pStyle w:val="Heading2"/>
      </w:pPr>
      <w:bookmarkStart w:id="115" w:name="_Toc87690531"/>
      <w:bookmarkStart w:id="116" w:name="_Toc87715712"/>
      <w:bookmarkStart w:id="117" w:name="_Toc88643461"/>
      <w:bookmarkStart w:id="118" w:name="_Toc89172146"/>
      <w:r w:rsidRPr="00066FEF">
        <w:t>A.</w:t>
      </w:r>
      <w:r w:rsidR="00DC104D" w:rsidRPr="00066FEF">
        <w:t xml:space="preserve"> </w:t>
      </w:r>
      <w:r w:rsidR="0084520C" w:rsidRPr="00066FEF">
        <w:t>P</w:t>
      </w:r>
      <w:r w:rsidR="005737BB" w:rsidRPr="00066FEF">
        <w:t>re</w:t>
      </w:r>
      <w:r w:rsidR="00B46002" w:rsidRPr="00066FEF">
        <w:t>p</w:t>
      </w:r>
      <w:r w:rsidR="005737BB" w:rsidRPr="00066FEF">
        <w:t>aration</w:t>
      </w:r>
      <w:bookmarkEnd w:id="115"/>
      <w:bookmarkEnd w:id="116"/>
      <w:bookmarkEnd w:id="117"/>
      <w:bookmarkEnd w:id="118"/>
    </w:p>
    <w:p w14:paraId="55C3AE2D" w14:textId="77777777" w:rsidR="00C5013C" w:rsidRPr="00FC4340" w:rsidRDefault="00C5013C" w:rsidP="00B46002">
      <w:pPr>
        <w:pStyle w:val="ListParagraph"/>
        <w:numPr>
          <w:ilvl w:val="0"/>
          <w:numId w:val="33"/>
        </w:numPr>
        <w:rPr>
          <w:rFonts w:ascii="Arial" w:hAnsi="Arial" w:cs="Arial"/>
        </w:rPr>
      </w:pPr>
      <w:r w:rsidRPr="00FC4340">
        <w:rPr>
          <w:rFonts w:ascii="Arial" w:hAnsi="Arial" w:cs="Arial"/>
        </w:rPr>
        <w:t>No payments shall be made to cover costs incurred by any applicant in preparation for the submission of this application or any other associated costs.</w:t>
      </w:r>
    </w:p>
    <w:p w14:paraId="3F6EE6EA" w14:textId="1B244C00" w:rsidR="00B46002" w:rsidRPr="00FC4340" w:rsidRDefault="00B46002" w:rsidP="002838B7">
      <w:pPr>
        <w:pStyle w:val="ListParagraph"/>
        <w:numPr>
          <w:ilvl w:val="0"/>
          <w:numId w:val="33"/>
        </w:numPr>
        <w:rPr>
          <w:rFonts w:ascii="Arial" w:hAnsi="Arial" w:cs="Arial"/>
          <w:sz w:val="28"/>
          <w:szCs w:val="28"/>
        </w:rPr>
      </w:pPr>
      <w:r w:rsidRPr="00FC4340">
        <w:rPr>
          <w:rFonts w:ascii="Arial" w:hAnsi="Arial" w:cs="Arial"/>
          <w:shd w:val="clear" w:color="auto" w:fill="FFFFFF"/>
        </w:rPr>
        <w:t xml:space="preserve">Proposals and associated attachments must be submitted to the </w:t>
      </w:r>
      <w:r w:rsidRPr="00FC4340">
        <w:rPr>
          <w:rFonts w:ascii="Arial" w:hAnsi="Arial" w:cs="Arial"/>
        </w:rPr>
        <w:t>Cabinet for Health and Family Services, Division of Procurement and Grant Oversight.</w:t>
      </w:r>
      <w:r w:rsidRPr="00FC4340">
        <w:rPr>
          <w:rFonts w:ascii="Arial" w:hAnsi="Arial" w:cs="Arial"/>
          <w:shd w:val="clear" w:color="auto" w:fill="FFFFFF"/>
        </w:rPr>
        <w:t xml:space="preserve"> Application documents can be found </w:t>
      </w:r>
      <w:r w:rsidR="00B15EDC" w:rsidRPr="00FC4340">
        <w:rPr>
          <w:rFonts w:ascii="Arial" w:hAnsi="Arial" w:cs="Arial"/>
          <w:shd w:val="clear" w:color="auto" w:fill="FFFFFF"/>
        </w:rPr>
        <w:t xml:space="preserve">online at </w:t>
      </w:r>
      <w:hyperlink r:id="rId17" w:history="1">
        <w:r w:rsidRPr="00066FEF">
          <w:rPr>
            <w:rStyle w:val="Hyperlink"/>
            <w:rFonts w:ascii="Arial" w:hAnsi="Arial" w:cs="Arial"/>
          </w:rPr>
          <w:t>Cabinet for Health and Family Services (ky.gov)</w:t>
        </w:r>
      </w:hyperlink>
      <w:r w:rsidRPr="00066FEF">
        <w:rPr>
          <w:rFonts w:ascii="Arial" w:hAnsi="Arial" w:cs="Arial"/>
        </w:rPr>
        <w:t xml:space="preserve"> </w:t>
      </w:r>
      <w:r w:rsidRPr="00FC4340">
        <w:rPr>
          <w:rFonts w:ascii="Arial" w:hAnsi="Arial" w:cs="Arial"/>
        </w:rPr>
        <w:t xml:space="preserve">under Current Grant Opportunities / Volunteer Generation RFA.  If there are any issues obtaining the application documents please refer all questions to Mason Roberts at </w:t>
      </w:r>
      <w:hyperlink r:id="rId18" w:history="1">
        <w:r w:rsidRPr="00066FEF">
          <w:rPr>
            <w:rStyle w:val="Hyperlink"/>
            <w:rFonts w:ascii="Arial" w:hAnsi="Arial" w:cs="Arial"/>
          </w:rPr>
          <w:t>mason.roberts@ky.gov</w:t>
        </w:r>
      </w:hyperlink>
      <w:r w:rsidRPr="00FC4340">
        <w:rPr>
          <w:rFonts w:ascii="Arial" w:hAnsi="Arial" w:cs="Arial"/>
        </w:rPr>
        <w:t>.</w:t>
      </w:r>
    </w:p>
    <w:p w14:paraId="4FCDFEBC" w14:textId="746A6222" w:rsidR="00A966B9" w:rsidRPr="00FC4340" w:rsidRDefault="00C5013C" w:rsidP="00B46002">
      <w:pPr>
        <w:pStyle w:val="ListParagraph"/>
        <w:numPr>
          <w:ilvl w:val="0"/>
          <w:numId w:val="33"/>
        </w:numPr>
        <w:rPr>
          <w:rFonts w:ascii="Arial" w:hAnsi="Arial" w:cs="Arial"/>
        </w:rPr>
      </w:pPr>
      <w:r w:rsidRPr="00FC4340">
        <w:rPr>
          <w:rFonts w:ascii="Arial" w:hAnsi="Arial" w:cs="Arial"/>
        </w:rPr>
        <w:t xml:space="preserve">Carefully review the Application Checklist </w:t>
      </w:r>
      <w:r w:rsidR="00AD1C7D" w:rsidRPr="00FC4340">
        <w:rPr>
          <w:rFonts w:ascii="Arial" w:hAnsi="Arial" w:cs="Arial"/>
        </w:rPr>
        <w:t xml:space="preserve">on the last page </w:t>
      </w:r>
      <w:r w:rsidRPr="00FC4340">
        <w:rPr>
          <w:rFonts w:ascii="Arial" w:hAnsi="Arial" w:cs="Arial"/>
        </w:rPr>
        <w:t>to ensure that all required items are assembled</w:t>
      </w:r>
      <w:r w:rsidR="00AD1C7D" w:rsidRPr="00FC4340">
        <w:rPr>
          <w:rFonts w:ascii="Arial" w:hAnsi="Arial" w:cs="Arial"/>
        </w:rPr>
        <w:t xml:space="preserve"> and titled as indicated</w:t>
      </w:r>
      <w:r w:rsidRPr="00FC4340">
        <w:rPr>
          <w:rFonts w:ascii="Arial" w:hAnsi="Arial" w:cs="Arial"/>
        </w:rPr>
        <w:t>.</w:t>
      </w:r>
    </w:p>
    <w:p w14:paraId="2CB26503" w14:textId="77777777" w:rsidR="00B15AF4" w:rsidRPr="00066FEF" w:rsidRDefault="00B15AF4" w:rsidP="00B15AF4">
      <w:pPr>
        <w:rPr>
          <w:rFonts w:ascii="Arial" w:hAnsi="Arial" w:cs="Arial"/>
          <w:color w:val="404040"/>
          <w:sz w:val="12"/>
          <w:szCs w:val="12"/>
        </w:rPr>
      </w:pPr>
    </w:p>
    <w:p w14:paraId="52DA0173" w14:textId="0895C1EE" w:rsidR="00A966B9" w:rsidRPr="00066FEF" w:rsidRDefault="00A542CC" w:rsidP="00FC4340">
      <w:pPr>
        <w:pStyle w:val="Heading2"/>
      </w:pPr>
      <w:bookmarkStart w:id="119" w:name="_Toc87690532"/>
      <w:bookmarkStart w:id="120" w:name="_Toc87715713"/>
      <w:bookmarkStart w:id="121" w:name="_Toc88643462"/>
      <w:bookmarkStart w:id="122" w:name="_Toc89172147"/>
      <w:r w:rsidRPr="00066FEF">
        <w:t>B.</w:t>
      </w:r>
      <w:r w:rsidR="00DC104D" w:rsidRPr="00066FEF">
        <w:t xml:space="preserve"> </w:t>
      </w:r>
      <w:r w:rsidR="000665B7" w:rsidRPr="00066FEF">
        <w:t>S</w:t>
      </w:r>
      <w:r w:rsidR="005737BB" w:rsidRPr="00066FEF">
        <w:t>ubmission</w:t>
      </w:r>
      <w:bookmarkEnd w:id="119"/>
      <w:bookmarkEnd w:id="120"/>
      <w:bookmarkEnd w:id="121"/>
      <w:bookmarkEnd w:id="122"/>
    </w:p>
    <w:p w14:paraId="1BC28B37" w14:textId="77777777" w:rsidR="008E7A83" w:rsidRPr="00FC4340" w:rsidRDefault="008E7A83" w:rsidP="001D0F8C">
      <w:pPr>
        <w:pStyle w:val="ListParagraph"/>
        <w:numPr>
          <w:ilvl w:val="0"/>
          <w:numId w:val="13"/>
        </w:numPr>
        <w:rPr>
          <w:rFonts w:ascii="Arial" w:hAnsi="Arial" w:cs="Arial"/>
        </w:rPr>
      </w:pPr>
      <w:r w:rsidRPr="00FC4340">
        <w:rPr>
          <w:rFonts w:ascii="Arial" w:hAnsi="Arial" w:cs="Arial"/>
        </w:rPr>
        <w:t>Consider submitting the application in advance of the deadline to allow additional time to submit any missing documentation.</w:t>
      </w:r>
    </w:p>
    <w:p w14:paraId="04B9A838" w14:textId="2E8B3C79" w:rsidR="00C5013C" w:rsidRPr="00FC4340" w:rsidRDefault="00C5013C" w:rsidP="001D0F8C">
      <w:pPr>
        <w:pStyle w:val="ListParagraph"/>
        <w:numPr>
          <w:ilvl w:val="0"/>
          <w:numId w:val="13"/>
        </w:numPr>
        <w:rPr>
          <w:rFonts w:ascii="Arial" w:hAnsi="Arial" w:cs="Arial"/>
        </w:rPr>
      </w:pPr>
      <w:r w:rsidRPr="00FC4340">
        <w:rPr>
          <w:rFonts w:ascii="Arial" w:hAnsi="Arial" w:cs="Arial"/>
        </w:rPr>
        <w:t>The encrypted system is administered by the Commonwealth Office of Technology (COT) is the only way to submit an application.</w:t>
      </w:r>
    </w:p>
    <w:p w14:paraId="03E36CA5" w14:textId="77777777" w:rsidR="008E7A83" w:rsidRPr="00FC4340" w:rsidRDefault="00C5013C" w:rsidP="001D0F8C">
      <w:pPr>
        <w:pStyle w:val="ListParagraph"/>
        <w:numPr>
          <w:ilvl w:val="0"/>
          <w:numId w:val="15"/>
        </w:numPr>
        <w:ind w:left="1080"/>
        <w:rPr>
          <w:rFonts w:ascii="Arial" w:hAnsi="Arial" w:cs="Arial"/>
        </w:rPr>
      </w:pPr>
      <w:r w:rsidRPr="00FC4340">
        <w:rPr>
          <w:rFonts w:ascii="Arial" w:hAnsi="Arial" w:cs="Arial"/>
        </w:rPr>
        <w:t>Submissions that are not uploaded to this secure site by the deadline will not be considered.</w:t>
      </w:r>
    </w:p>
    <w:p w14:paraId="2F5D503B" w14:textId="6807876E" w:rsidR="00C5013C" w:rsidRPr="00FC4340" w:rsidRDefault="00C5013C" w:rsidP="001D0F8C">
      <w:pPr>
        <w:pStyle w:val="ListParagraph"/>
        <w:numPr>
          <w:ilvl w:val="0"/>
          <w:numId w:val="15"/>
        </w:numPr>
        <w:ind w:left="1080"/>
        <w:rPr>
          <w:rFonts w:ascii="Arial" w:hAnsi="Arial" w:cs="Arial"/>
        </w:rPr>
      </w:pPr>
      <w:r w:rsidRPr="00FC4340">
        <w:rPr>
          <w:rFonts w:ascii="Arial" w:hAnsi="Arial" w:cs="Arial"/>
        </w:rPr>
        <w:t>Hard copies or other formats are not acceptable.</w:t>
      </w:r>
    </w:p>
    <w:p w14:paraId="1AA11CA3" w14:textId="47D8F0A5" w:rsidR="008E7A83" w:rsidRPr="00FC4340" w:rsidRDefault="00C5013C" w:rsidP="001D0F8C">
      <w:pPr>
        <w:pStyle w:val="ListParagraph"/>
        <w:numPr>
          <w:ilvl w:val="0"/>
          <w:numId w:val="15"/>
        </w:numPr>
        <w:ind w:left="1080"/>
        <w:rPr>
          <w:rFonts w:ascii="Arial" w:hAnsi="Arial" w:cs="Arial"/>
          <w:strike/>
        </w:rPr>
      </w:pPr>
      <w:r w:rsidRPr="00FC4340">
        <w:rPr>
          <w:rFonts w:ascii="Arial" w:hAnsi="Arial" w:cs="Arial"/>
        </w:rPr>
        <w:t xml:space="preserve">Applications lacking key information or substantially incomplete will be rejected by Serve </w:t>
      </w:r>
      <w:r w:rsidR="00DE2815" w:rsidRPr="00FC4340">
        <w:rPr>
          <w:rFonts w:ascii="Arial" w:hAnsi="Arial" w:cs="Arial"/>
        </w:rPr>
        <w:t>Kentucky</w:t>
      </w:r>
      <w:r w:rsidRPr="00FC4340">
        <w:rPr>
          <w:rFonts w:ascii="Arial" w:hAnsi="Arial" w:cs="Arial"/>
        </w:rPr>
        <w:t>.</w:t>
      </w:r>
    </w:p>
    <w:p w14:paraId="2B2C3966" w14:textId="77777777" w:rsidR="00391472" w:rsidRPr="00FC4340" w:rsidRDefault="00C5013C" w:rsidP="001D0F8C">
      <w:pPr>
        <w:pStyle w:val="ListParagraph"/>
        <w:numPr>
          <w:ilvl w:val="0"/>
          <w:numId w:val="13"/>
        </w:numPr>
        <w:rPr>
          <w:rFonts w:ascii="Arial" w:hAnsi="Arial" w:cs="Arial"/>
        </w:rPr>
      </w:pPr>
      <w:r w:rsidRPr="00FC4340">
        <w:rPr>
          <w:rFonts w:ascii="Arial" w:hAnsi="Arial" w:cs="Arial"/>
        </w:rPr>
        <w:t>The original application must be submitted by an authorized representative of the applicant organization</w:t>
      </w:r>
      <w:r w:rsidR="00391472" w:rsidRPr="00FC4340">
        <w:rPr>
          <w:rFonts w:ascii="Arial" w:hAnsi="Arial" w:cs="Arial"/>
        </w:rPr>
        <w:t>.</w:t>
      </w:r>
    </w:p>
    <w:p w14:paraId="5F8C80DD" w14:textId="51C711CE" w:rsidR="008E7A83" w:rsidRPr="00FC4340" w:rsidRDefault="00391472" w:rsidP="001D0F8C">
      <w:pPr>
        <w:pStyle w:val="ListParagraph"/>
        <w:numPr>
          <w:ilvl w:val="0"/>
          <w:numId w:val="13"/>
        </w:numPr>
        <w:rPr>
          <w:rFonts w:ascii="Arial" w:hAnsi="Arial" w:cs="Arial"/>
        </w:rPr>
      </w:pPr>
      <w:r w:rsidRPr="00FC4340">
        <w:rPr>
          <w:rFonts w:ascii="Arial" w:hAnsi="Arial" w:cs="Arial"/>
        </w:rPr>
        <w:t>By t</w:t>
      </w:r>
      <w:r w:rsidR="008E7A83" w:rsidRPr="00FC4340">
        <w:rPr>
          <w:rFonts w:ascii="Arial" w:hAnsi="Arial" w:cs="Arial"/>
        </w:rPr>
        <w:t xml:space="preserve">he act of submitting </w:t>
      </w:r>
      <w:r w:rsidRPr="00FC4340">
        <w:rPr>
          <w:rFonts w:ascii="Arial" w:hAnsi="Arial" w:cs="Arial"/>
        </w:rPr>
        <w:t>an</w:t>
      </w:r>
      <w:r w:rsidR="008E7A83" w:rsidRPr="00FC4340">
        <w:rPr>
          <w:rFonts w:ascii="Arial" w:hAnsi="Arial" w:cs="Arial"/>
        </w:rPr>
        <w:t xml:space="preserve"> application</w:t>
      </w:r>
      <w:r w:rsidRPr="00FC4340">
        <w:rPr>
          <w:rFonts w:ascii="Arial" w:hAnsi="Arial" w:cs="Arial"/>
        </w:rPr>
        <w:t xml:space="preserve">, the authorized representative of the applicant organization </w:t>
      </w:r>
      <w:r w:rsidR="008E7A83" w:rsidRPr="00FC4340">
        <w:rPr>
          <w:rFonts w:ascii="Arial" w:hAnsi="Arial" w:cs="Arial"/>
        </w:rPr>
        <w:t xml:space="preserve">certifies </w:t>
      </w:r>
      <w:r w:rsidRPr="00FC4340">
        <w:rPr>
          <w:rFonts w:ascii="Arial" w:hAnsi="Arial" w:cs="Arial"/>
        </w:rPr>
        <w:t>on behalf of himself/herself, as well as for the organization, that</w:t>
      </w:r>
      <w:r w:rsidR="008E7A83" w:rsidRPr="00FC4340">
        <w:rPr>
          <w:rFonts w:ascii="Arial" w:hAnsi="Arial" w:cs="Arial"/>
        </w:rPr>
        <w:t>:</w:t>
      </w:r>
    </w:p>
    <w:p w14:paraId="34A019C0" w14:textId="77777777" w:rsidR="00C5013C" w:rsidRPr="00FC4340" w:rsidRDefault="00C5013C" w:rsidP="001D0F8C">
      <w:pPr>
        <w:pStyle w:val="ListParagraph"/>
        <w:numPr>
          <w:ilvl w:val="0"/>
          <w:numId w:val="7"/>
        </w:numPr>
        <w:ind w:left="1080"/>
        <w:rPr>
          <w:rFonts w:ascii="Arial" w:hAnsi="Arial" w:cs="Arial"/>
        </w:rPr>
      </w:pPr>
      <w:r w:rsidRPr="00FC4340">
        <w:rPr>
          <w:rFonts w:ascii="Arial" w:hAnsi="Arial" w:cs="Arial"/>
        </w:rPr>
        <w:t>No attempt has been made or will be made by the applicant to induce any other applicant to submit or not to submit an application for the purpose of restricting competition;</w:t>
      </w:r>
    </w:p>
    <w:p w14:paraId="7D089F88" w14:textId="0757AB3F" w:rsidR="00C5013C" w:rsidRPr="00FC4340" w:rsidRDefault="00391472" w:rsidP="001D0F8C">
      <w:pPr>
        <w:pStyle w:val="ListParagraph"/>
        <w:numPr>
          <w:ilvl w:val="0"/>
          <w:numId w:val="7"/>
        </w:numPr>
        <w:ind w:left="1080"/>
        <w:rPr>
          <w:rFonts w:ascii="Arial" w:hAnsi="Arial" w:cs="Arial"/>
        </w:rPr>
      </w:pPr>
      <w:r w:rsidRPr="00FC4340">
        <w:rPr>
          <w:rFonts w:ascii="Arial" w:hAnsi="Arial" w:cs="Arial"/>
        </w:rPr>
        <w:t xml:space="preserve">Neither the authorized representative of the applicant organization, nor the organization, is </w:t>
      </w:r>
      <w:r w:rsidR="00C5013C" w:rsidRPr="00FC4340">
        <w:rPr>
          <w:rFonts w:ascii="Arial" w:hAnsi="Arial" w:cs="Arial"/>
        </w:rPr>
        <w:t>presently debarred, suspended, proposed for debarment, declared ineligible, or voluntarily excluded from covered transaction by any federal or state department or agency;</w:t>
      </w:r>
    </w:p>
    <w:p w14:paraId="6125B7C5" w14:textId="170CB1A0" w:rsidR="00C5013C" w:rsidRPr="00FC4340" w:rsidRDefault="00391472" w:rsidP="001D0F8C">
      <w:pPr>
        <w:pStyle w:val="ListParagraph"/>
        <w:numPr>
          <w:ilvl w:val="0"/>
          <w:numId w:val="7"/>
        </w:numPr>
        <w:ind w:left="1080"/>
        <w:rPr>
          <w:rFonts w:ascii="Arial" w:hAnsi="Arial" w:cs="Arial"/>
        </w:rPr>
      </w:pPr>
      <w:r w:rsidRPr="00FC4340">
        <w:rPr>
          <w:rFonts w:ascii="Arial" w:hAnsi="Arial" w:cs="Arial"/>
        </w:rPr>
        <w:t xml:space="preserve">Neither the authorized representative of the applicant organization, nor the organization, </w:t>
      </w:r>
      <w:r w:rsidR="00C5013C" w:rsidRPr="00FC4340">
        <w:rPr>
          <w:rFonts w:ascii="Arial" w:hAnsi="Arial" w:cs="Arial"/>
        </w:rPr>
        <w:t xml:space="preserve">is </w:t>
      </w:r>
      <w:r w:rsidRPr="00FC4340">
        <w:rPr>
          <w:rFonts w:ascii="Arial" w:hAnsi="Arial" w:cs="Arial"/>
        </w:rPr>
        <w:t>d</w:t>
      </w:r>
      <w:r w:rsidR="00C5013C" w:rsidRPr="00FC4340">
        <w:rPr>
          <w:rFonts w:ascii="Arial" w:hAnsi="Arial" w:cs="Arial"/>
        </w:rPr>
        <w:t>elinquent on federal debt</w:t>
      </w:r>
      <w:r w:rsidR="00071B6F" w:rsidRPr="00FC4340">
        <w:rPr>
          <w:rFonts w:ascii="Arial" w:hAnsi="Arial" w:cs="Arial"/>
        </w:rPr>
        <w:t>;</w:t>
      </w:r>
    </w:p>
    <w:p w14:paraId="43593759" w14:textId="4DD33BF4" w:rsidR="00C5013C" w:rsidRPr="00FC4340" w:rsidRDefault="00C5013C" w:rsidP="001D0F8C">
      <w:pPr>
        <w:pStyle w:val="ListParagraph"/>
        <w:numPr>
          <w:ilvl w:val="0"/>
          <w:numId w:val="7"/>
        </w:numPr>
        <w:ind w:left="1080"/>
        <w:rPr>
          <w:rFonts w:ascii="Arial" w:hAnsi="Arial" w:cs="Arial"/>
        </w:rPr>
      </w:pPr>
      <w:r w:rsidRPr="00FC4340">
        <w:rPr>
          <w:rFonts w:ascii="Arial" w:hAnsi="Arial" w:cs="Arial"/>
        </w:rPr>
        <w:t xml:space="preserve">If </w:t>
      </w:r>
      <w:r w:rsidR="00071B6F" w:rsidRPr="00FC4340">
        <w:rPr>
          <w:rFonts w:ascii="Arial" w:hAnsi="Arial" w:cs="Arial"/>
        </w:rPr>
        <w:t xml:space="preserve">the orgranization is </w:t>
      </w:r>
      <w:r w:rsidRPr="00FC4340">
        <w:rPr>
          <w:rFonts w:ascii="Arial" w:hAnsi="Arial" w:cs="Arial"/>
        </w:rPr>
        <w:t xml:space="preserve">a </w:t>
      </w:r>
      <w:r w:rsidRPr="00FC4340">
        <w:rPr>
          <w:rFonts w:ascii="Arial" w:hAnsi="Arial" w:cs="Arial"/>
          <w:szCs w:val="27"/>
        </w:rPr>
        <w:t>501(c)(3)</w:t>
      </w:r>
      <w:r w:rsidRPr="00FC4340">
        <w:rPr>
          <w:rFonts w:ascii="Arial" w:hAnsi="Arial" w:cs="Arial"/>
        </w:rPr>
        <w:t xml:space="preserve"> nonprofit, </w:t>
      </w:r>
      <w:r w:rsidR="00071B6F" w:rsidRPr="00FC4340">
        <w:rPr>
          <w:rFonts w:ascii="Arial" w:hAnsi="Arial" w:cs="Arial"/>
        </w:rPr>
        <w:t xml:space="preserve">the organization </w:t>
      </w:r>
      <w:r w:rsidR="009350D5" w:rsidRPr="00FC4340">
        <w:rPr>
          <w:rFonts w:ascii="Arial" w:hAnsi="Arial" w:cs="Arial"/>
        </w:rPr>
        <w:t>is</w:t>
      </w:r>
      <w:r w:rsidRPr="00FC4340">
        <w:rPr>
          <w:rFonts w:ascii="Arial" w:hAnsi="Arial" w:cs="Arial"/>
        </w:rPr>
        <w:t xml:space="preserve"> in good standing</w:t>
      </w:r>
      <w:r w:rsidR="009350D5" w:rsidRPr="00FC4340">
        <w:rPr>
          <w:rFonts w:ascii="Arial" w:hAnsi="Arial" w:cs="Arial"/>
        </w:rPr>
        <w:t xml:space="preserve"> according to the Kentucky Secretary of State</w:t>
      </w:r>
      <w:r w:rsidRPr="00FC4340">
        <w:rPr>
          <w:rFonts w:ascii="Arial" w:hAnsi="Arial" w:cs="Arial"/>
        </w:rPr>
        <w:t>.</w:t>
      </w:r>
    </w:p>
    <w:p w14:paraId="480F3351" w14:textId="5A844F40" w:rsidR="00B15AF4" w:rsidRPr="00FC4340" w:rsidRDefault="00071B6F" w:rsidP="001D0F8C">
      <w:pPr>
        <w:pStyle w:val="ListParagraph"/>
        <w:numPr>
          <w:ilvl w:val="0"/>
          <w:numId w:val="13"/>
        </w:numPr>
        <w:rPr>
          <w:rFonts w:ascii="Arial" w:hAnsi="Arial" w:cs="Arial"/>
        </w:rPr>
      </w:pPr>
      <w:r w:rsidRPr="00FC4340">
        <w:rPr>
          <w:rFonts w:ascii="Arial" w:hAnsi="Arial" w:cs="Arial"/>
        </w:rPr>
        <w:t xml:space="preserve">At the </w:t>
      </w:r>
      <w:r w:rsidR="00B15EDC" w:rsidRPr="00FC4340">
        <w:rPr>
          <w:rFonts w:ascii="Arial" w:hAnsi="Arial" w:cs="Arial"/>
        </w:rPr>
        <w:t xml:space="preserve">conclustion </w:t>
      </w:r>
      <w:r w:rsidRPr="00FC4340">
        <w:rPr>
          <w:rFonts w:ascii="Arial" w:hAnsi="Arial" w:cs="Arial"/>
        </w:rPr>
        <w:t>of the application process, any</w:t>
      </w:r>
      <w:r w:rsidR="000665B7" w:rsidRPr="00FC4340">
        <w:rPr>
          <w:rFonts w:ascii="Arial" w:hAnsi="Arial" w:cs="Arial"/>
        </w:rPr>
        <w:t xml:space="preserve"> application</w:t>
      </w:r>
      <w:r w:rsidRPr="00FC4340">
        <w:rPr>
          <w:rFonts w:ascii="Arial" w:hAnsi="Arial" w:cs="Arial"/>
        </w:rPr>
        <w:t xml:space="preserve"> may</w:t>
      </w:r>
      <w:r w:rsidR="000665B7" w:rsidRPr="00FC4340">
        <w:rPr>
          <w:rFonts w:ascii="Arial" w:hAnsi="Arial" w:cs="Arial"/>
        </w:rPr>
        <w:t xml:space="preserve"> be placed in the public domain</w:t>
      </w:r>
      <w:r w:rsidRPr="00FC4340">
        <w:rPr>
          <w:rFonts w:ascii="Arial" w:hAnsi="Arial" w:cs="Arial"/>
        </w:rPr>
        <w:t>, and will be</w:t>
      </w:r>
      <w:r w:rsidR="000665B7" w:rsidRPr="00FC4340">
        <w:rPr>
          <w:rFonts w:ascii="Arial" w:hAnsi="Arial" w:cs="Arial"/>
        </w:rPr>
        <w:t xml:space="preserve"> available </w:t>
      </w:r>
      <w:r w:rsidRPr="00FC4340">
        <w:rPr>
          <w:rFonts w:ascii="Arial" w:hAnsi="Arial" w:cs="Arial"/>
        </w:rPr>
        <w:t xml:space="preserve">for inspection by interested parties </w:t>
      </w:r>
      <w:r w:rsidR="000665B7" w:rsidRPr="00FC4340">
        <w:rPr>
          <w:rFonts w:ascii="Arial" w:hAnsi="Arial" w:cs="Arial"/>
        </w:rPr>
        <w:t>upon request.</w:t>
      </w:r>
    </w:p>
    <w:p w14:paraId="717D8387" w14:textId="0F245ADA" w:rsidR="00A966B9" w:rsidRPr="00066FEF" w:rsidRDefault="00A966B9" w:rsidP="0004356B">
      <w:pPr>
        <w:rPr>
          <w:rFonts w:ascii="Arial" w:hAnsi="Arial" w:cs="Arial"/>
          <w:color w:val="404040"/>
        </w:rPr>
      </w:pPr>
    </w:p>
    <w:p w14:paraId="00BE0570" w14:textId="275A410C" w:rsidR="002838B7" w:rsidRPr="00066FEF" w:rsidRDefault="002838B7" w:rsidP="0004356B">
      <w:pPr>
        <w:rPr>
          <w:rFonts w:ascii="Arial" w:hAnsi="Arial" w:cs="Arial"/>
          <w:color w:val="404040"/>
        </w:rPr>
      </w:pPr>
    </w:p>
    <w:p w14:paraId="4C7E2454" w14:textId="77777777" w:rsidR="002838B7" w:rsidRPr="00066FEF" w:rsidRDefault="002838B7" w:rsidP="0004356B">
      <w:pPr>
        <w:rPr>
          <w:rFonts w:ascii="Arial" w:hAnsi="Arial" w:cs="Arial"/>
          <w:color w:val="404040"/>
        </w:rPr>
      </w:pPr>
    </w:p>
    <w:p w14:paraId="651BC375" w14:textId="77777777" w:rsidR="002838B7" w:rsidRPr="00066FEF" w:rsidRDefault="002838B7">
      <w:pPr>
        <w:spacing w:line="240" w:lineRule="auto"/>
        <w:rPr>
          <w:rFonts w:ascii="Arial" w:hAnsi="Arial" w:cs="Arial"/>
          <w:b/>
          <w:color w:val="AF0F23"/>
          <w:sz w:val="28"/>
        </w:rPr>
      </w:pPr>
      <w:r w:rsidRPr="00066FEF">
        <w:rPr>
          <w:rFonts w:ascii="Arial" w:hAnsi="Arial" w:cs="Arial"/>
        </w:rPr>
        <w:br w:type="page"/>
      </w:r>
    </w:p>
    <w:p w14:paraId="772BD5B0" w14:textId="17D86EB5" w:rsidR="00A966B9" w:rsidRPr="00066FEF" w:rsidRDefault="00A7061C" w:rsidP="00066FEF">
      <w:pPr>
        <w:pStyle w:val="Heading1"/>
      </w:pPr>
      <w:bookmarkStart w:id="123" w:name="_Toc89172148"/>
      <w:r w:rsidRPr="00066FEF">
        <w:lastRenderedPageBreak/>
        <w:t>VI</w:t>
      </w:r>
      <w:r w:rsidR="00A542CC" w:rsidRPr="00066FEF">
        <w:t>.</w:t>
      </w:r>
      <w:r w:rsidR="0084520C" w:rsidRPr="00066FEF">
        <w:t xml:space="preserve"> EVALUATION OF </w:t>
      </w:r>
      <w:r w:rsidR="00667B79" w:rsidRPr="00066FEF">
        <w:t>APPLICATIONS</w:t>
      </w:r>
      <w:bookmarkEnd w:id="123"/>
    </w:p>
    <w:p w14:paraId="2A200A42" w14:textId="66E67ED4" w:rsidR="00A966B9" w:rsidRPr="00FC4340" w:rsidRDefault="005F6863" w:rsidP="0004356B">
      <w:pPr>
        <w:rPr>
          <w:rFonts w:ascii="Arial" w:hAnsi="Arial" w:cs="Arial"/>
        </w:rPr>
      </w:pPr>
      <w:r w:rsidRPr="00FC4340">
        <w:rPr>
          <w:rFonts w:ascii="Arial" w:hAnsi="Arial" w:cs="Arial"/>
        </w:rPr>
        <w:t xml:space="preserve">Serve </w:t>
      </w:r>
      <w:r w:rsidR="00DE2815" w:rsidRPr="00FC4340">
        <w:rPr>
          <w:rFonts w:ascii="Arial" w:hAnsi="Arial" w:cs="Arial"/>
        </w:rPr>
        <w:t>Kentucky</w:t>
      </w:r>
      <w:r w:rsidRPr="00FC4340">
        <w:rPr>
          <w:rFonts w:ascii="Arial" w:hAnsi="Arial" w:cs="Arial"/>
        </w:rPr>
        <w:t xml:space="preserve"> staff and commissioners evaluate submitted applications by considering the quality of the proposal, a demonstrated community need, the capacity of the organization to support the plans as proposed, and the overall program design, especially regarding whether it meets </w:t>
      </w:r>
      <w:r w:rsidR="00AD1C7D" w:rsidRPr="00FC4340">
        <w:rPr>
          <w:rFonts w:ascii="Arial" w:hAnsi="Arial" w:cs="Arial"/>
        </w:rPr>
        <w:t>volunteer connector</w:t>
      </w:r>
      <w:r w:rsidRPr="00FC4340">
        <w:rPr>
          <w:rFonts w:ascii="Arial" w:hAnsi="Arial" w:cs="Arial"/>
        </w:rPr>
        <w:t xml:space="preserve"> key functions, includes programming and activities to increase sustainability and meet local community needs, and general cost-effectiveness and budget adequacy. </w:t>
      </w:r>
    </w:p>
    <w:p w14:paraId="2A3641EC" w14:textId="457D77C1" w:rsidR="00A966B9" w:rsidRPr="00066FEF" w:rsidRDefault="00A966B9" w:rsidP="0004356B">
      <w:pPr>
        <w:rPr>
          <w:rFonts w:ascii="Arial" w:hAnsi="Arial" w:cs="Arial"/>
          <w:color w:val="404040"/>
        </w:rPr>
      </w:pPr>
    </w:p>
    <w:p w14:paraId="7E8BBA32" w14:textId="01D7639D" w:rsidR="00A966B9" w:rsidRPr="00066FEF" w:rsidRDefault="00A542CC" w:rsidP="00066FEF">
      <w:pPr>
        <w:pStyle w:val="Heading1"/>
      </w:pPr>
      <w:bookmarkStart w:id="124" w:name="_Toc89172149"/>
      <w:r w:rsidRPr="00066FEF">
        <w:t>V</w:t>
      </w:r>
      <w:r w:rsidR="00A7061C" w:rsidRPr="00066FEF">
        <w:t>II</w:t>
      </w:r>
      <w:r w:rsidRPr="00066FEF">
        <w:t>.</w:t>
      </w:r>
      <w:r w:rsidR="0084520C" w:rsidRPr="00066FEF">
        <w:t xml:space="preserve"> ACCEPTANCE OF TERMS AND CONDITIONS</w:t>
      </w:r>
      <w:bookmarkEnd w:id="124"/>
    </w:p>
    <w:p w14:paraId="456A61EE" w14:textId="75DDD271" w:rsidR="00A966B9" w:rsidRPr="00FC4340" w:rsidRDefault="0084520C" w:rsidP="001D0F8C">
      <w:pPr>
        <w:pStyle w:val="ListParagraph"/>
        <w:numPr>
          <w:ilvl w:val="0"/>
          <w:numId w:val="14"/>
        </w:numPr>
        <w:rPr>
          <w:rFonts w:ascii="Arial" w:hAnsi="Arial" w:cs="Arial"/>
        </w:rPr>
      </w:pPr>
      <w:r w:rsidRPr="00FC4340">
        <w:rPr>
          <w:rFonts w:ascii="Arial" w:hAnsi="Arial" w:cs="Arial"/>
        </w:rPr>
        <w:t>Submission of a</w:t>
      </w:r>
      <w:r w:rsidR="000C2707" w:rsidRPr="00FC4340">
        <w:rPr>
          <w:rFonts w:ascii="Arial" w:hAnsi="Arial" w:cs="Arial"/>
        </w:rPr>
        <w:t>n application</w:t>
      </w:r>
      <w:r w:rsidRPr="00FC4340">
        <w:rPr>
          <w:rFonts w:ascii="Arial" w:hAnsi="Arial" w:cs="Arial"/>
        </w:rPr>
        <w:t xml:space="preserve"> constitute</w:t>
      </w:r>
      <w:r w:rsidR="00A7061C" w:rsidRPr="00FC4340">
        <w:rPr>
          <w:rFonts w:ascii="Arial" w:hAnsi="Arial" w:cs="Arial"/>
        </w:rPr>
        <w:t>s</w:t>
      </w:r>
      <w:r w:rsidRPr="00FC4340">
        <w:rPr>
          <w:rFonts w:ascii="Arial" w:hAnsi="Arial" w:cs="Arial"/>
        </w:rPr>
        <w:t xml:space="preserve"> acceptance of terms, conditions, criteria, and require</w:t>
      </w:r>
      <w:r w:rsidR="00510FA9" w:rsidRPr="00FC4340">
        <w:rPr>
          <w:rFonts w:ascii="Arial" w:hAnsi="Arial" w:cs="Arial"/>
        </w:rPr>
        <w:t xml:space="preserve">ments set forth </w:t>
      </w:r>
      <w:r w:rsidRPr="00FC4340">
        <w:rPr>
          <w:rFonts w:ascii="Arial" w:hAnsi="Arial" w:cs="Arial"/>
        </w:rPr>
        <w:t>in this RFA and operate as a waiver of any and all objections to the contents of the RFA.</w:t>
      </w:r>
    </w:p>
    <w:p w14:paraId="1648B19B" w14:textId="60EA3ECB" w:rsidR="00A966B9" w:rsidRPr="00FC4340" w:rsidRDefault="00D419F7" w:rsidP="001D0F8C">
      <w:pPr>
        <w:pStyle w:val="ListParagraph"/>
        <w:numPr>
          <w:ilvl w:val="0"/>
          <w:numId w:val="14"/>
        </w:numPr>
        <w:rPr>
          <w:rFonts w:ascii="Arial" w:hAnsi="Arial" w:cs="Arial"/>
        </w:rPr>
      </w:pPr>
      <w:r w:rsidRPr="00FC4340">
        <w:rPr>
          <w:rFonts w:ascii="Arial" w:hAnsi="Arial" w:cs="Arial"/>
        </w:rPr>
        <w:t xml:space="preserve">Serve </w:t>
      </w:r>
      <w:r w:rsidR="00DE2815" w:rsidRPr="00FC4340">
        <w:rPr>
          <w:rFonts w:ascii="Arial" w:hAnsi="Arial" w:cs="Arial"/>
        </w:rPr>
        <w:t>Kentucky</w:t>
      </w:r>
      <w:r w:rsidR="0084520C" w:rsidRPr="00FC4340">
        <w:rPr>
          <w:rFonts w:ascii="Arial" w:hAnsi="Arial" w:cs="Arial"/>
        </w:rPr>
        <w:t xml:space="preserve"> staff reserves the right to negotiate any and all aspects of the grant application, including </w:t>
      </w:r>
      <w:r w:rsidR="00676C30" w:rsidRPr="00FC4340">
        <w:rPr>
          <w:rFonts w:ascii="Arial" w:hAnsi="Arial" w:cs="Arial"/>
        </w:rPr>
        <w:t>PM</w:t>
      </w:r>
      <w:r w:rsidR="0084520C" w:rsidRPr="00FC4340">
        <w:rPr>
          <w:rFonts w:ascii="Arial" w:hAnsi="Arial" w:cs="Arial"/>
        </w:rPr>
        <w:t>s, funding amounts, program components, and training requirements, at any time prior to issuance of the grant agreement, including during the grant submission, review and negotiation periods.</w:t>
      </w:r>
    </w:p>
    <w:p w14:paraId="094AB2F9" w14:textId="784C096B" w:rsidR="00A966B9" w:rsidRPr="00FC4340" w:rsidRDefault="00D419F7" w:rsidP="001D0F8C">
      <w:pPr>
        <w:pStyle w:val="ListParagraph"/>
        <w:numPr>
          <w:ilvl w:val="0"/>
          <w:numId w:val="14"/>
        </w:numPr>
        <w:rPr>
          <w:rFonts w:ascii="Arial" w:hAnsi="Arial" w:cs="Arial"/>
        </w:rPr>
      </w:pPr>
      <w:r w:rsidRPr="00FC4340">
        <w:rPr>
          <w:rFonts w:ascii="Arial" w:hAnsi="Arial" w:cs="Arial"/>
        </w:rPr>
        <w:t xml:space="preserve">Serve </w:t>
      </w:r>
      <w:r w:rsidR="00DE2815" w:rsidRPr="00FC4340">
        <w:rPr>
          <w:rFonts w:ascii="Arial" w:hAnsi="Arial" w:cs="Arial"/>
        </w:rPr>
        <w:t>Kentucky</w:t>
      </w:r>
      <w:r w:rsidR="0084520C" w:rsidRPr="00FC4340">
        <w:rPr>
          <w:rFonts w:ascii="Arial" w:hAnsi="Arial" w:cs="Arial"/>
        </w:rPr>
        <w:t xml:space="preserve"> reserves the right to accept or reject any exception taken by an applicant to the terms and conditions of this RFA or grant agreement. Should the successful applicant take </w:t>
      </w:r>
      <w:r w:rsidR="00E8328C" w:rsidRPr="00FC4340">
        <w:rPr>
          <w:rFonts w:ascii="Arial" w:hAnsi="Arial" w:cs="Arial"/>
        </w:rPr>
        <w:t xml:space="preserve">exception to the </w:t>
      </w:r>
      <w:r w:rsidR="0084520C" w:rsidRPr="00FC4340">
        <w:rPr>
          <w:rFonts w:ascii="Arial" w:hAnsi="Arial" w:cs="Arial"/>
        </w:rPr>
        <w:t xml:space="preserve">terms and conditions required by </w:t>
      </w:r>
      <w:r w:rsidRPr="00FC4340">
        <w:rPr>
          <w:rFonts w:ascii="Arial" w:hAnsi="Arial" w:cs="Arial"/>
        </w:rPr>
        <w:t xml:space="preserve">Serve </w:t>
      </w:r>
      <w:r w:rsidR="00DE2815" w:rsidRPr="00FC4340">
        <w:rPr>
          <w:rFonts w:ascii="Arial" w:hAnsi="Arial" w:cs="Arial"/>
        </w:rPr>
        <w:t>Kentucky</w:t>
      </w:r>
      <w:r w:rsidR="0084520C" w:rsidRPr="00FC4340">
        <w:rPr>
          <w:rFonts w:ascii="Arial" w:hAnsi="Arial" w:cs="Arial"/>
        </w:rPr>
        <w:t xml:space="preserve">, the successful applicant’s exceptions may be rejected and </w:t>
      </w:r>
      <w:r w:rsidRPr="00FC4340">
        <w:rPr>
          <w:rFonts w:ascii="Arial" w:hAnsi="Arial" w:cs="Arial"/>
        </w:rPr>
        <w:t xml:space="preserve">Serve </w:t>
      </w:r>
      <w:r w:rsidR="00DE2815" w:rsidRPr="00FC4340">
        <w:rPr>
          <w:rFonts w:ascii="Arial" w:hAnsi="Arial" w:cs="Arial"/>
        </w:rPr>
        <w:t>Kentucky</w:t>
      </w:r>
      <w:r w:rsidR="0084520C" w:rsidRPr="00FC4340">
        <w:rPr>
          <w:rFonts w:ascii="Arial" w:hAnsi="Arial" w:cs="Arial"/>
        </w:rPr>
        <w:t xml:space="preserve"> may elect to terminate negotiations with that applicant. However, </w:t>
      </w:r>
      <w:r w:rsidRPr="00FC4340">
        <w:rPr>
          <w:rFonts w:ascii="Arial" w:hAnsi="Arial" w:cs="Arial"/>
        </w:rPr>
        <w:t xml:space="preserve">Serve </w:t>
      </w:r>
      <w:r w:rsidR="00DE2815" w:rsidRPr="00FC4340">
        <w:rPr>
          <w:rFonts w:ascii="Arial" w:hAnsi="Arial" w:cs="Arial"/>
        </w:rPr>
        <w:t>Kentucky</w:t>
      </w:r>
      <w:r w:rsidR="0084520C" w:rsidRPr="00FC4340">
        <w:rPr>
          <w:rFonts w:ascii="Arial" w:hAnsi="Arial" w:cs="Arial"/>
        </w:rPr>
        <w:t xml:space="preserve"> may elect to negotiate with the successful applicant regarding terms that do not materially </w:t>
      </w:r>
      <w:r w:rsidR="00E8328C" w:rsidRPr="00FC4340">
        <w:rPr>
          <w:rFonts w:ascii="Arial" w:hAnsi="Arial" w:cs="Arial"/>
        </w:rPr>
        <w:t xml:space="preserve">alter the substantive </w:t>
      </w:r>
      <w:r w:rsidR="0084520C" w:rsidRPr="00FC4340">
        <w:rPr>
          <w:rFonts w:ascii="Arial" w:hAnsi="Arial" w:cs="Arial"/>
        </w:rPr>
        <w:t>requirements of the grant agreement, RFA or contents of the applica</w:t>
      </w:r>
      <w:r w:rsidR="000C2707" w:rsidRPr="00FC4340">
        <w:rPr>
          <w:rFonts w:ascii="Arial" w:hAnsi="Arial" w:cs="Arial"/>
        </w:rPr>
        <w:t>tion</w:t>
      </w:r>
      <w:r w:rsidR="0084520C" w:rsidRPr="00FC4340">
        <w:rPr>
          <w:rFonts w:ascii="Arial" w:hAnsi="Arial" w:cs="Arial"/>
        </w:rPr>
        <w:t>.</w:t>
      </w:r>
    </w:p>
    <w:p w14:paraId="29E2E438" w14:textId="77777777" w:rsidR="00A966B9" w:rsidRPr="00FC4340" w:rsidRDefault="0084520C" w:rsidP="001D0F8C">
      <w:pPr>
        <w:pStyle w:val="ListParagraph"/>
        <w:numPr>
          <w:ilvl w:val="0"/>
          <w:numId w:val="14"/>
        </w:numPr>
        <w:rPr>
          <w:rFonts w:ascii="Arial" w:hAnsi="Arial" w:cs="Arial"/>
        </w:rPr>
      </w:pPr>
      <w:r w:rsidRPr="00FC4340">
        <w:rPr>
          <w:rFonts w:ascii="Arial" w:hAnsi="Arial" w:cs="Arial"/>
        </w:rPr>
        <w:t>Results of the review process or changes in federal or state law may require additions or change</w:t>
      </w:r>
      <w:r w:rsidR="0016257C" w:rsidRPr="00FC4340">
        <w:rPr>
          <w:rFonts w:ascii="Arial" w:hAnsi="Arial" w:cs="Arial"/>
        </w:rPr>
        <w:t>s to final</w:t>
      </w:r>
      <w:r w:rsidRPr="00FC4340">
        <w:rPr>
          <w:rFonts w:ascii="Arial" w:hAnsi="Arial" w:cs="Arial"/>
        </w:rPr>
        <w:t xml:space="preserve"> grant agreement requirements.</w:t>
      </w:r>
    </w:p>
    <w:p w14:paraId="005A04DA" w14:textId="246A0976" w:rsidR="00A966B9" w:rsidRPr="00066FEF" w:rsidRDefault="00A966B9" w:rsidP="0004356B">
      <w:pPr>
        <w:rPr>
          <w:rFonts w:ascii="Arial" w:hAnsi="Arial" w:cs="Arial"/>
          <w:color w:val="404040"/>
        </w:rPr>
      </w:pPr>
    </w:p>
    <w:p w14:paraId="12F9C22C" w14:textId="71F8D63E" w:rsidR="002838B7" w:rsidRPr="00066FEF" w:rsidRDefault="002838B7" w:rsidP="0004356B">
      <w:pPr>
        <w:rPr>
          <w:rFonts w:ascii="Arial" w:hAnsi="Arial" w:cs="Arial"/>
          <w:color w:val="404040"/>
        </w:rPr>
      </w:pPr>
    </w:p>
    <w:p w14:paraId="72400B58" w14:textId="77777777" w:rsidR="002838B7" w:rsidRPr="00066FEF" w:rsidRDefault="002838B7" w:rsidP="0004356B">
      <w:pPr>
        <w:rPr>
          <w:rFonts w:ascii="Arial" w:hAnsi="Arial" w:cs="Arial"/>
          <w:color w:val="404040"/>
        </w:rPr>
      </w:pPr>
    </w:p>
    <w:p w14:paraId="19CC999A" w14:textId="77777777" w:rsidR="002838B7" w:rsidRPr="00066FEF" w:rsidRDefault="002838B7">
      <w:pPr>
        <w:spacing w:line="240" w:lineRule="auto"/>
        <w:rPr>
          <w:rFonts w:ascii="Arial" w:hAnsi="Arial" w:cs="Arial"/>
          <w:b/>
          <w:color w:val="AF0F23"/>
          <w:sz w:val="28"/>
        </w:rPr>
      </w:pPr>
      <w:bookmarkStart w:id="125" w:name="_Ref88211016"/>
      <w:r w:rsidRPr="00066FEF">
        <w:rPr>
          <w:rFonts w:ascii="Arial" w:hAnsi="Arial" w:cs="Arial"/>
        </w:rPr>
        <w:br w:type="page"/>
      </w:r>
    </w:p>
    <w:p w14:paraId="1878BDC5" w14:textId="43BF37CD" w:rsidR="00A966B9" w:rsidRPr="00066FEF" w:rsidRDefault="00A542CC" w:rsidP="00066FEF">
      <w:pPr>
        <w:pStyle w:val="Heading1"/>
      </w:pPr>
      <w:bookmarkStart w:id="126" w:name="_Toc89172150"/>
      <w:r w:rsidRPr="00066FEF">
        <w:lastRenderedPageBreak/>
        <w:t>V</w:t>
      </w:r>
      <w:r w:rsidR="00A7061C" w:rsidRPr="00066FEF">
        <w:t>II</w:t>
      </w:r>
      <w:r w:rsidRPr="00066FEF">
        <w:t xml:space="preserve">I. </w:t>
      </w:r>
      <w:r w:rsidR="000C2707" w:rsidRPr="00066FEF">
        <w:t>APPLICATION</w:t>
      </w:r>
      <w:r w:rsidR="0084520C" w:rsidRPr="00066FEF">
        <w:t xml:space="preserve"> SUBMISSION CHECKLIST</w:t>
      </w:r>
      <w:bookmarkEnd w:id="125"/>
      <w:bookmarkEnd w:id="126"/>
    </w:p>
    <w:p w14:paraId="62499F3F" w14:textId="5214E52D" w:rsidR="00EB00FB" w:rsidRPr="00FC4340" w:rsidRDefault="0084520C" w:rsidP="00EB00FB">
      <w:pPr>
        <w:rPr>
          <w:rFonts w:ascii="Arial" w:hAnsi="Arial" w:cs="Arial"/>
        </w:rPr>
        <w:sectPr w:rsidR="00EB00FB" w:rsidRPr="00FC4340" w:rsidSect="005F4623">
          <w:type w:val="continuous"/>
          <w:pgSz w:w="12240" w:h="15840"/>
          <w:pgMar w:top="720" w:right="720" w:bottom="720" w:left="720" w:header="0" w:footer="720" w:gutter="0"/>
          <w:cols w:space="720"/>
          <w:docGrid w:linePitch="326"/>
        </w:sectPr>
      </w:pPr>
      <w:bookmarkStart w:id="127" w:name="_Hlk89174925"/>
      <w:r w:rsidRPr="00FC4340">
        <w:rPr>
          <w:rFonts w:ascii="Arial" w:hAnsi="Arial" w:cs="Arial"/>
        </w:rPr>
        <w:t xml:space="preserve">All items listed below must be </w:t>
      </w:r>
      <w:r w:rsidR="00A815FE" w:rsidRPr="00FC4340">
        <w:rPr>
          <w:rFonts w:ascii="Arial" w:hAnsi="Arial" w:cs="Arial"/>
        </w:rPr>
        <w:t xml:space="preserve">uploaded </w:t>
      </w:r>
      <w:r w:rsidRPr="00FC4340">
        <w:rPr>
          <w:rFonts w:ascii="Arial" w:hAnsi="Arial" w:cs="Arial"/>
        </w:rPr>
        <w:t xml:space="preserve">as part of the overall </w:t>
      </w:r>
      <w:r w:rsidR="000C2707" w:rsidRPr="00FC4340">
        <w:rPr>
          <w:rFonts w:ascii="Arial" w:hAnsi="Arial" w:cs="Arial"/>
        </w:rPr>
        <w:t>application</w:t>
      </w:r>
      <w:r w:rsidRPr="00FC4340">
        <w:rPr>
          <w:rFonts w:ascii="Arial" w:hAnsi="Arial" w:cs="Arial"/>
        </w:rPr>
        <w:t>.</w:t>
      </w:r>
      <w:r w:rsidR="00EB00FB" w:rsidRPr="00FC4340">
        <w:rPr>
          <w:rFonts w:ascii="Arial" w:hAnsi="Arial" w:cs="Arial"/>
        </w:rPr>
        <w:t xml:space="preserve"> Label attachments as shown below to facilitate identification and organization:</w:t>
      </w:r>
    </w:p>
    <w:bookmarkEnd w:id="127"/>
    <w:p w14:paraId="52DF7FAF" w14:textId="61C4C117" w:rsidR="00A815FE" w:rsidRPr="00FC4340" w:rsidRDefault="00851ECB" w:rsidP="002D140D">
      <w:pPr>
        <w:ind w:left="720" w:hanging="360"/>
        <w:rPr>
          <w:rFonts w:ascii="Arial" w:hAnsi="Arial" w:cs="Arial"/>
        </w:rPr>
      </w:pPr>
      <w:sdt>
        <w:sdtPr>
          <w:rPr>
            <w:rFonts w:ascii="Arial" w:hAnsi="Arial" w:cs="Arial"/>
          </w:rPr>
          <w:id w:val="-622152385"/>
          <w14:checkbox>
            <w14:checked w14:val="0"/>
            <w14:checkedState w14:val="2612" w14:font="MS Gothic"/>
            <w14:uncheckedState w14:val="2610" w14:font="MS Gothic"/>
          </w14:checkbox>
        </w:sdtPr>
        <w:sdtEndPr/>
        <w:sdtContent>
          <w:r w:rsidR="002D140D" w:rsidRPr="00FC4340">
            <w:rPr>
              <w:rFonts w:ascii="Segoe UI Symbol" w:eastAsia="MS Gothic" w:hAnsi="Segoe UI Symbol" w:cs="Segoe UI Symbol"/>
            </w:rPr>
            <w:t>☐</w:t>
          </w:r>
        </w:sdtContent>
      </w:sdt>
      <w:r w:rsidR="002F505B" w:rsidRPr="00FC4340">
        <w:rPr>
          <w:rFonts w:ascii="Arial" w:hAnsi="Arial" w:cs="Arial"/>
        </w:rPr>
        <w:tab/>
      </w:r>
      <w:r w:rsidR="00A815FE" w:rsidRPr="00FC4340">
        <w:rPr>
          <w:rFonts w:ascii="Arial" w:hAnsi="Arial" w:cs="Arial"/>
        </w:rPr>
        <w:t>Application</w:t>
      </w:r>
      <w:r w:rsidR="003E0497">
        <w:rPr>
          <w:rFonts w:ascii="Arial" w:hAnsi="Arial" w:cs="Arial"/>
        </w:rPr>
        <w:t xml:space="preserve"> Template</w:t>
      </w:r>
    </w:p>
    <w:p w14:paraId="17A37A97" w14:textId="09C46A2C" w:rsidR="00A815FE" w:rsidRPr="00FC4340" w:rsidRDefault="00851ECB" w:rsidP="00F67E8D">
      <w:pPr>
        <w:ind w:left="720" w:hanging="360"/>
        <w:rPr>
          <w:rFonts w:ascii="Arial" w:hAnsi="Arial" w:cs="Arial"/>
        </w:rPr>
      </w:pPr>
      <w:sdt>
        <w:sdtPr>
          <w:rPr>
            <w:rFonts w:ascii="Arial" w:hAnsi="Arial" w:cs="Arial"/>
          </w:rPr>
          <w:id w:val="-1446226675"/>
          <w14:checkbox>
            <w14:checked w14:val="0"/>
            <w14:checkedState w14:val="2612" w14:font="MS Gothic"/>
            <w14:uncheckedState w14:val="2610" w14:font="MS Gothic"/>
          </w14:checkbox>
        </w:sdtPr>
        <w:sdtEndPr/>
        <w:sdtContent>
          <w:r w:rsidR="002D140D" w:rsidRPr="00FC4340">
            <w:rPr>
              <w:rFonts w:ascii="Segoe UI Symbol" w:eastAsia="MS Gothic" w:hAnsi="Segoe UI Symbol" w:cs="Segoe UI Symbol"/>
            </w:rPr>
            <w:t>☐</w:t>
          </w:r>
        </w:sdtContent>
      </w:sdt>
      <w:r w:rsidR="002D140D" w:rsidRPr="00FC4340">
        <w:rPr>
          <w:rFonts w:ascii="Arial" w:hAnsi="Arial" w:cs="Arial"/>
        </w:rPr>
        <w:tab/>
      </w:r>
      <w:r w:rsidR="002F505B" w:rsidRPr="00FC4340">
        <w:rPr>
          <w:rFonts w:ascii="Arial" w:hAnsi="Arial" w:cs="Arial"/>
        </w:rPr>
        <w:t xml:space="preserve">Attachment </w:t>
      </w:r>
      <w:r w:rsidR="00AD1C7D" w:rsidRPr="00FC4340">
        <w:rPr>
          <w:rFonts w:ascii="Arial" w:hAnsi="Arial" w:cs="Arial"/>
        </w:rPr>
        <w:t>A</w:t>
      </w:r>
      <w:r w:rsidR="002F505B" w:rsidRPr="00FC4340">
        <w:rPr>
          <w:rFonts w:ascii="Arial" w:hAnsi="Arial" w:cs="Arial"/>
        </w:rPr>
        <w:t>:</w:t>
      </w:r>
      <w:r w:rsidR="00A815FE" w:rsidRPr="00FC4340">
        <w:rPr>
          <w:rFonts w:ascii="Arial" w:hAnsi="Arial" w:cs="Arial"/>
        </w:rPr>
        <w:t xml:space="preserve"> Budget Workbook</w:t>
      </w:r>
    </w:p>
    <w:p w14:paraId="75A2A534" w14:textId="11F29716" w:rsidR="00A815FE" w:rsidRPr="00FC4340" w:rsidRDefault="00851ECB" w:rsidP="002D140D">
      <w:pPr>
        <w:ind w:left="720" w:hanging="360"/>
        <w:rPr>
          <w:rFonts w:ascii="Arial" w:hAnsi="Arial" w:cs="Arial"/>
        </w:rPr>
      </w:pPr>
      <w:sdt>
        <w:sdtPr>
          <w:rPr>
            <w:rFonts w:ascii="Arial" w:hAnsi="Arial" w:cs="Arial"/>
          </w:rPr>
          <w:id w:val="-1636405784"/>
          <w14:checkbox>
            <w14:checked w14:val="0"/>
            <w14:checkedState w14:val="2612" w14:font="MS Gothic"/>
            <w14:uncheckedState w14:val="2610" w14:font="MS Gothic"/>
          </w14:checkbox>
        </w:sdtPr>
        <w:sdtEndPr/>
        <w:sdtContent>
          <w:r w:rsidR="002D140D" w:rsidRPr="00FC4340">
            <w:rPr>
              <w:rFonts w:ascii="Segoe UI Symbol" w:eastAsia="MS Gothic" w:hAnsi="Segoe UI Symbol" w:cs="Segoe UI Symbol"/>
            </w:rPr>
            <w:t>☐</w:t>
          </w:r>
        </w:sdtContent>
      </w:sdt>
      <w:r w:rsidR="00F67E8D" w:rsidRPr="00FC4340">
        <w:rPr>
          <w:rFonts w:ascii="Arial" w:hAnsi="Arial" w:cs="Arial"/>
        </w:rPr>
        <w:tab/>
        <w:t xml:space="preserve">Attachment </w:t>
      </w:r>
      <w:r w:rsidR="00AD1C7D" w:rsidRPr="00FC4340">
        <w:rPr>
          <w:rFonts w:ascii="Arial" w:hAnsi="Arial" w:cs="Arial"/>
        </w:rPr>
        <w:t>B</w:t>
      </w:r>
      <w:r w:rsidR="002F505B" w:rsidRPr="00FC4340">
        <w:rPr>
          <w:rFonts w:ascii="Arial" w:hAnsi="Arial" w:cs="Arial"/>
        </w:rPr>
        <w:t>:</w:t>
      </w:r>
      <w:r w:rsidR="00A815FE" w:rsidRPr="00FC4340">
        <w:rPr>
          <w:rFonts w:ascii="Arial" w:hAnsi="Arial" w:cs="Arial"/>
        </w:rPr>
        <w:t xml:space="preserve"> Timeline</w:t>
      </w:r>
    </w:p>
    <w:p w14:paraId="7BA8BE7D" w14:textId="296E62C2" w:rsidR="00A815FE" w:rsidRPr="00FC4340" w:rsidRDefault="00851ECB" w:rsidP="002D140D">
      <w:pPr>
        <w:ind w:left="720" w:hanging="360"/>
        <w:rPr>
          <w:rFonts w:ascii="Arial" w:hAnsi="Arial" w:cs="Arial"/>
        </w:rPr>
      </w:pPr>
      <w:sdt>
        <w:sdtPr>
          <w:rPr>
            <w:rFonts w:ascii="Arial" w:hAnsi="Arial" w:cs="Arial"/>
          </w:rPr>
          <w:id w:val="-998801120"/>
          <w14:checkbox>
            <w14:checked w14:val="0"/>
            <w14:checkedState w14:val="2612" w14:font="MS Gothic"/>
            <w14:uncheckedState w14:val="2610" w14:font="MS Gothic"/>
          </w14:checkbox>
        </w:sdtPr>
        <w:sdtEndPr/>
        <w:sdtContent>
          <w:r w:rsidR="002D140D" w:rsidRPr="00FC4340">
            <w:rPr>
              <w:rFonts w:ascii="Segoe UI Symbol" w:eastAsia="MS Gothic" w:hAnsi="Segoe UI Symbol" w:cs="Segoe UI Symbol"/>
            </w:rPr>
            <w:t>☐</w:t>
          </w:r>
        </w:sdtContent>
      </w:sdt>
      <w:r w:rsidR="00F67E8D" w:rsidRPr="00FC4340">
        <w:rPr>
          <w:rFonts w:ascii="Arial" w:hAnsi="Arial" w:cs="Arial"/>
        </w:rPr>
        <w:tab/>
        <w:t xml:space="preserve">Attachment </w:t>
      </w:r>
      <w:r w:rsidR="00AD1C7D" w:rsidRPr="00FC4340">
        <w:rPr>
          <w:rFonts w:ascii="Arial" w:hAnsi="Arial" w:cs="Arial"/>
        </w:rPr>
        <w:t>C</w:t>
      </w:r>
      <w:r w:rsidR="002F505B" w:rsidRPr="00FC4340">
        <w:rPr>
          <w:rFonts w:ascii="Arial" w:hAnsi="Arial" w:cs="Arial"/>
        </w:rPr>
        <w:t>:</w:t>
      </w:r>
      <w:r w:rsidR="004F5BDD" w:rsidRPr="00FC4340">
        <w:rPr>
          <w:rFonts w:ascii="Arial" w:hAnsi="Arial" w:cs="Arial"/>
        </w:rPr>
        <w:t xml:space="preserve"> </w:t>
      </w:r>
      <w:r w:rsidR="00A815FE" w:rsidRPr="00FC4340">
        <w:rPr>
          <w:rFonts w:ascii="Arial" w:hAnsi="Arial" w:cs="Arial"/>
        </w:rPr>
        <w:t>Position Descriptions</w:t>
      </w:r>
    </w:p>
    <w:p w14:paraId="13A0B255" w14:textId="46B03BB4" w:rsidR="00A815FE" w:rsidRPr="00FC4340" w:rsidRDefault="00851ECB" w:rsidP="002D140D">
      <w:pPr>
        <w:ind w:left="720" w:hanging="360"/>
        <w:rPr>
          <w:rFonts w:ascii="Arial" w:hAnsi="Arial" w:cs="Arial"/>
        </w:rPr>
      </w:pPr>
      <w:sdt>
        <w:sdtPr>
          <w:rPr>
            <w:rFonts w:ascii="Arial" w:hAnsi="Arial" w:cs="Arial"/>
          </w:rPr>
          <w:id w:val="332732345"/>
          <w14:checkbox>
            <w14:checked w14:val="0"/>
            <w14:checkedState w14:val="2612" w14:font="MS Gothic"/>
            <w14:uncheckedState w14:val="2610" w14:font="MS Gothic"/>
          </w14:checkbox>
        </w:sdtPr>
        <w:sdtEndPr/>
        <w:sdtContent>
          <w:r w:rsidR="002D140D" w:rsidRPr="00FC4340">
            <w:rPr>
              <w:rFonts w:ascii="Segoe UI Symbol" w:eastAsia="MS Gothic" w:hAnsi="Segoe UI Symbol" w:cs="Segoe UI Symbol"/>
            </w:rPr>
            <w:t>☐</w:t>
          </w:r>
        </w:sdtContent>
      </w:sdt>
      <w:r w:rsidR="00F67E8D" w:rsidRPr="00FC4340">
        <w:rPr>
          <w:rFonts w:ascii="Arial" w:hAnsi="Arial" w:cs="Arial"/>
        </w:rPr>
        <w:tab/>
        <w:t>Attachment</w:t>
      </w:r>
      <w:r w:rsidR="00AD1C7D" w:rsidRPr="00FC4340">
        <w:rPr>
          <w:rFonts w:ascii="Arial" w:hAnsi="Arial" w:cs="Arial"/>
        </w:rPr>
        <w:t xml:space="preserve"> D</w:t>
      </w:r>
      <w:r w:rsidR="002F505B" w:rsidRPr="00FC4340">
        <w:rPr>
          <w:rFonts w:ascii="Arial" w:hAnsi="Arial" w:cs="Arial"/>
        </w:rPr>
        <w:t>:</w:t>
      </w:r>
      <w:r w:rsidR="00A815FE" w:rsidRPr="00FC4340">
        <w:rPr>
          <w:rFonts w:ascii="Arial" w:hAnsi="Arial" w:cs="Arial"/>
        </w:rPr>
        <w:t xml:space="preserve"> Audit</w:t>
      </w:r>
    </w:p>
    <w:p w14:paraId="6986752D" w14:textId="039B99CC" w:rsidR="00EB00FB" w:rsidRPr="00FC4340" w:rsidRDefault="00851ECB" w:rsidP="00DE2815">
      <w:pPr>
        <w:ind w:left="720" w:hanging="360"/>
        <w:rPr>
          <w:rFonts w:ascii="Arial" w:hAnsi="Arial" w:cs="Arial"/>
        </w:rPr>
      </w:pPr>
      <w:sdt>
        <w:sdtPr>
          <w:rPr>
            <w:rFonts w:ascii="Arial" w:hAnsi="Arial" w:cs="Arial"/>
          </w:rPr>
          <w:id w:val="1493601607"/>
          <w14:checkbox>
            <w14:checked w14:val="0"/>
            <w14:checkedState w14:val="2612" w14:font="MS Gothic"/>
            <w14:uncheckedState w14:val="2610" w14:font="MS Gothic"/>
          </w14:checkbox>
        </w:sdtPr>
        <w:sdtEndPr/>
        <w:sdtContent>
          <w:r w:rsidR="002D140D" w:rsidRPr="00FC4340">
            <w:rPr>
              <w:rFonts w:ascii="Segoe UI Symbol" w:eastAsia="MS Gothic" w:hAnsi="Segoe UI Symbol" w:cs="Segoe UI Symbol"/>
            </w:rPr>
            <w:t>☐</w:t>
          </w:r>
        </w:sdtContent>
      </w:sdt>
      <w:r w:rsidR="002D140D" w:rsidRPr="00FC4340">
        <w:rPr>
          <w:rFonts w:ascii="Arial" w:hAnsi="Arial" w:cs="Arial"/>
        </w:rPr>
        <w:tab/>
      </w:r>
      <w:r w:rsidR="00F67E8D" w:rsidRPr="00FC4340">
        <w:rPr>
          <w:rFonts w:ascii="Arial" w:hAnsi="Arial" w:cs="Arial"/>
        </w:rPr>
        <w:t xml:space="preserve">Attachment </w:t>
      </w:r>
      <w:r w:rsidR="00AD1C7D" w:rsidRPr="00FC4340">
        <w:rPr>
          <w:rFonts w:ascii="Arial" w:hAnsi="Arial" w:cs="Arial"/>
        </w:rPr>
        <w:t>E</w:t>
      </w:r>
      <w:r w:rsidR="002F505B" w:rsidRPr="00FC4340">
        <w:rPr>
          <w:rFonts w:ascii="Arial" w:hAnsi="Arial" w:cs="Arial"/>
        </w:rPr>
        <w:t>:</w:t>
      </w:r>
      <w:r w:rsidR="00A815FE" w:rsidRPr="00FC4340">
        <w:rPr>
          <w:rFonts w:ascii="Arial" w:hAnsi="Arial" w:cs="Arial"/>
        </w:rPr>
        <w:t xml:space="preserve"> Organizational Chart</w:t>
      </w:r>
    </w:p>
    <w:p w14:paraId="69C47ADA" w14:textId="77777777" w:rsidR="00EB00FB" w:rsidRPr="00066FEF" w:rsidRDefault="00EB00FB" w:rsidP="00B15AF4">
      <w:pPr>
        <w:rPr>
          <w:rFonts w:ascii="Arial" w:hAnsi="Arial" w:cs="Arial"/>
          <w:color w:val="404040"/>
          <w:sz w:val="12"/>
          <w:szCs w:val="12"/>
        </w:rPr>
        <w:sectPr w:rsidR="00EB00FB" w:rsidRPr="00066FEF" w:rsidSect="00EB00FB">
          <w:type w:val="continuous"/>
          <w:pgSz w:w="12240" w:h="15840"/>
          <w:pgMar w:top="720" w:right="720" w:bottom="720" w:left="720" w:header="0" w:footer="720" w:gutter="0"/>
          <w:cols w:num="2" w:space="720"/>
          <w:docGrid w:linePitch="326"/>
        </w:sectPr>
      </w:pPr>
    </w:p>
    <w:p w14:paraId="1306F852" w14:textId="3D6F16A5" w:rsidR="00B15AF4" w:rsidRPr="00066FEF" w:rsidRDefault="00B15AF4" w:rsidP="00B15AF4">
      <w:pPr>
        <w:rPr>
          <w:rFonts w:ascii="Arial" w:hAnsi="Arial" w:cs="Arial"/>
          <w:color w:val="404040"/>
          <w:sz w:val="12"/>
          <w:szCs w:val="12"/>
        </w:rPr>
      </w:pPr>
    </w:p>
    <w:p w14:paraId="0D712C32" w14:textId="4D2AD3A5" w:rsidR="00A815FE" w:rsidRPr="00066FEF" w:rsidRDefault="00A815FE" w:rsidP="00FC4340">
      <w:pPr>
        <w:pStyle w:val="Heading2"/>
      </w:pPr>
      <w:bookmarkStart w:id="128" w:name="_Toc87690546"/>
      <w:bookmarkStart w:id="129" w:name="_Toc87715717"/>
      <w:bookmarkStart w:id="130" w:name="_Toc88643466"/>
      <w:bookmarkStart w:id="131" w:name="_Toc89172151"/>
      <w:r w:rsidRPr="00066FEF">
        <w:t xml:space="preserve">Additional </w:t>
      </w:r>
      <w:r w:rsidR="00697555">
        <w:t>N</w:t>
      </w:r>
      <w:r w:rsidRPr="00066FEF">
        <w:t xml:space="preserve">otes on </w:t>
      </w:r>
      <w:r w:rsidR="00697555">
        <w:t>A</w:t>
      </w:r>
      <w:r w:rsidRPr="00066FEF">
        <w:t>ttachments:</w:t>
      </w:r>
      <w:bookmarkEnd w:id="128"/>
      <w:bookmarkEnd w:id="129"/>
      <w:bookmarkEnd w:id="130"/>
      <w:bookmarkEnd w:id="131"/>
    </w:p>
    <w:p w14:paraId="49B93BCD" w14:textId="43B4ED18" w:rsidR="002D140D" w:rsidRPr="00FC4340" w:rsidRDefault="00667B79" w:rsidP="001D0F8C">
      <w:pPr>
        <w:pStyle w:val="ListParagraph"/>
        <w:numPr>
          <w:ilvl w:val="0"/>
          <w:numId w:val="8"/>
        </w:numPr>
        <w:rPr>
          <w:rFonts w:ascii="Arial" w:hAnsi="Arial" w:cs="Arial"/>
        </w:rPr>
      </w:pPr>
      <w:r w:rsidRPr="00FC4340">
        <w:rPr>
          <w:rFonts w:ascii="Arial" w:hAnsi="Arial" w:cs="Arial"/>
        </w:rPr>
        <w:t xml:space="preserve">Attachment </w:t>
      </w:r>
      <w:r w:rsidR="00AD1C7D" w:rsidRPr="00FC4340">
        <w:rPr>
          <w:rFonts w:ascii="Arial" w:hAnsi="Arial" w:cs="Arial"/>
        </w:rPr>
        <w:t>A</w:t>
      </w:r>
      <w:r w:rsidRPr="00FC4340">
        <w:rPr>
          <w:rFonts w:ascii="Arial" w:hAnsi="Arial" w:cs="Arial"/>
        </w:rPr>
        <w:t>:</w:t>
      </w:r>
      <w:r w:rsidR="00A815FE" w:rsidRPr="00FC4340">
        <w:rPr>
          <w:rFonts w:ascii="Arial" w:hAnsi="Arial" w:cs="Arial"/>
        </w:rPr>
        <w:t xml:space="preserve"> Budget Workbook</w:t>
      </w:r>
    </w:p>
    <w:p w14:paraId="623805CE" w14:textId="430DD548" w:rsidR="002D140D" w:rsidRPr="00FC4340" w:rsidRDefault="00A815FE" w:rsidP="001D0F8C">
      <w:pPr>
        <w:pStyle w:val="ListParagraph"/>
        <w:numPr>
          <w:ilvl w:val="1"/>
          <w:numId w:val="8"/>
        </w:numPr>
        <w:rPr>
          <w:rFonts w:ascii="Arial" w:hAnsi="Arial" w:cs="Arial"/>
        </w:rPr>
      </w:pPr>
      <w:r w:rsidRPr="00FC4340">
        <w:rPr>
          <w:rFonts w:ascii="Arial" w:hAnsi="Arial" w:cs="Arial"/>
        </w:rPr>
        <w:t>Limit of no more than 5% of the federal share of the grant award may be used toward a</w:t>
      </w:r>
      <w:r w:rsidR="00505A1E" w:rsidRPr="00FC4340">
        <w:rPr>
          <w:rFonts w:ascii="Arial" w:hAnsi="Arial" w:cs="Arial"/>
        </w:rPr>
        <w:t>dministrative or indirect costs.</w:t>
      </w:r>
    </w:p>
    <w:p w14:paraId="1A43A3FA" w14:textId="77777777" w:rsidR="002D140D" w:rsidRPr="00FC4340" w:rsidRDefault="00A815FE" w:rsidP="001D0F8C">
      <w:pPr>
        <w:pStyle w:val="ListParagraph"/>
        <w:numPr>
          <w:ilvl w:val="1"/>
          <w:numId w:val="8"/>
        </w:numPr>
        <w:rPr>
          <w:rFonts w:ascii="Arial" w:hAnsi="Arial" w:cs="Arial"/>
        </w:rPr>
      </w:pPr>
      <w:r w:rsidRPr="00FC4340">
        <w:rPr>
          <w:rFonts w:ascii="Arial" w:hAnsi="Arial" w:cs="Arial"/>
        </w:rPr>
        <w:t>Limit Supplies costs to only the local matching share.</w:t>
      </w:r>
    </w:p>
    <w:p w14:paraId="2FF67621" w14:textId="6EF50B4B" w:rsidR="002D140D" w:rsidRPr="00FC4340" w:rsidRDefault="00F67E8D" w:rsidP="001D0F8C">
      <w:pPr>
        <w:pStyle w:val="ListParagraph"/>
        <w:numPr>
          <w:ilvl w:val="0"/>
          <w:numId w:val="8"/>
        </w:numPr>
        <w:rPr>
          <w:rFonts w:ascii="Arial" w:hAnsi="Arial" w:cs="Arial"/>
        </w:rPr>
      </w:pPr>
      <w:r w:rsidRPr="00FC4340">
        <w:rPr>
          <w:rFonts w:ascii="Arial" w:hAnsi="Arial" w:cs="Arial"/>
        </w:rPr>
        <w:t xml:space="preserve">Attachment </w:t>
      </w:r>
      <w:r w:rsidR="00AD1C7D" w:rsidRPr="00FC4340">
        <w:rPr>
          <w:rFonts w:ascii="Arial" w:hAnsi="Arial" w:cs="Arial"/>
        </w:rPr>
        <w:t>B</w:t>
      </w:r>
      <w:r w:rsidR="00667B79" w:rsidRPr="00FC4340">
        <w:rPr>
          <w:rFonts w:ascii="Arial" w:hAnsi="Arial" w:cs="Arial"/>
        </w:rPr>
        <w:t>:</w:t>
      </w:r>
      <w:r w:rsidR="004F5BDD" w:rsidRPr="00FC4340">
        <w:rPr>
          <w:rFonts w:ascii="Arial" w:hAnsi="Arial" w:cs="Arial"/>
        </w:rPr>
        <w:t xml:space="preserve"> Timeline</w:t>
      </w:r>
    </w:p>
    <w:p w14:paraId="1D1E8E55" w14:textId="77777777" w:rsidR="002D140D" w:rsidRPr="00FC4340" w:rsidRDefault="004F5BDD" w:rsidP="001D0F8C">
      <w:pPr>
        <w:pStyle w:val="ListParagraph"/>
        <w:numPr>
          <w:ilvl w:val="1"/>
          <w:numId w:val="8"/>
        </w:numPr>
        <w:rPr>
          <w:rFonts w:ascii="Arial" w:hAnsi="Arial" w:cs="Arial"/>
        </w:rPr>
      </w:pPr>
      <w:r w:rsidRPr="00FC4340">
        <w:rPr>
          <w:rFonts w:ascii="Arial" w:hAnsi="Arial" w:cs="Arial"/>
        </w:rPr>
        <w:t xml:space="preserve">Include each activity for meeting key grant functions, as described in </w:t>
      </w:r>
      <w:r w:rsidR="002D140D" w:rsidRPr="00FC4340">
        <w:rPr>
          <w:rFonts w:ascii="Arial" w:hAnsi="Arial" w:cs="Arial"/>
        </w:rPr>
        <w:t>the grant narrative.</w:t>
      </w:r>
    </w:p>
    <w:p w14:paraId="38470B27" w14:textId="77777777" w:rsidR="002D140D" w:rsidRPr="00FC4340" w:rsidRDefault="004F5BDD" w:rsidP="001D0F8C">
      <w:pPr>
        <w:pStyle w:val="ListParagraph"/>
        <w:numPr>
          <w:ilvl w:val="1"/>
          <w:numId w:val="8"/>
        </w:numPr>
        <w:rPr>
          <w:rFonts w:ascii="Arial" w:hAnsi="Arial" w:cs="Arial"/>
        </w:rPr>
      </w:pPr>
      <w:r w:rsidRPr="00FC4340">
        <w:rPr>
          <w:rFonts w:ascii="Arial" w:hAnsi="Arial" w:cs="Arial"/>
        </w:rPr>
        <w:t>List the time period for each activity, including the anticipated start and completion date.</w:t>
      </w:r>
    </w:p>
    <w:p w14:paraId="18839A75" w14:textId="45B5F999" w:rsidR="002D140D" w:rsidRPr="00FC4340" w:rsidRDefault="00F67E8D" w:rsidP="001D0F8C">
      <w:pPr>
        <w:pStyle w:val="ListParagraph"/>
        <w:numPr>
          <w:ilvl w:val="0"/>
          <w:numId w:val="8"/>
        </w:numPr>
        <w:rPr>
          <w:rFonts w:ascii="Arial" w:hAnsi="Arial" w:cs="Arial"/>
        </w:rPr>
      </w:pPr>
      <w:r w:rsidRPr="00FC4340">
        <w:rPr>
          <w:rFonts w:ascii="Arial" w:hAnsi="Arial" w:cs="Arial"/>
        </w:rPr>
        <w:t xml:space="preserve">Attachment </w:t>
      </w:r>
      <w:r w:rsidR="00AD1C7D" w:rsidRPr="00FC4340">
        <w:rPr>
          <w:rFonts w:ascii="Arial" w:hAnsi="Arial" w:cs="Arial"/>
        </w:rPr>
        <w:t>C</w:t>
      </w:r>
      <w:r w:rsidR="00667B79" w:rsidRPr="00FC4340">
        <w:rPr>
          <w:rFonts w:ascii="Arial" w:hAnsi="Arial" w:cs="Arial"/>
        </w:rPr>
        <w:t>:</w:t>
      </w:r>
      <w:r w:rsidR="004F5BDD" w:rsidRPr="00FC4340">
        <w:rPr>
          <w:rFonts w:ascii="Arial" w:hAnsi="Arial" w:cs="Arial"/>
        </w:rPr>
        <w:t xml:space="preserve"> Position Descriptions</w:t>
      </w:r>
    </w:p>
    <w:p w14:paraId="0BC93254" w14:textId="4A871772" w:rsidR="002D140D" w:rsidRPr="00FC4340" w:rsidRDefault="004F5BDD" w:rsidP="001D0F8C">
      <w:pPr>
        <w:pStyle w:val="ListParagraph"/>
        <w:numPr>
          <w:ilvl w:val="1"/>
          <w:numId w:val="8"/>
        </w:numPr>
        <w:rPr>
          <w:rFonts w:ascii="Arial" w:hAnsi="Arial" w:cs="Arial"/>
        </w:rPr>
      </w:pPr>
      <w:r w:rsidRPr="00FC4340">
        <w:rPr>
          <w:rFonts w:ascii="Arial" w:hAnsi="Arial" w:cs="Arial"/>
        </w:rPr>
        <w:t xml:space="preserve">Include </w:t>
      </w:r>
      <w:r w:rsidR="00505A1E" w:rsidRPr="00FC4340">
        <w:rPr>
          <w:rFonts w:ascii="Arial" w:hAnsi="Arial" w:cs="Arial"/>
        </w:rPr>
        <w:t>all staff working on or supervising the grant</w:t>
      </w:r>
      <w:r w:rsidRPr="00FC4340">
        <w:rPr>
          <w:rFonts w:ascii="Arial" w:hAnsi="Arial" w:cs="Arial"/>
        </w:rPr>
        <w:t xml:space="preserve">, as described in </w:t>
      </w:r>
      <w:r w:rsidR="002D140D" w:rsidRPr="00FC4340">
        <w:rPr>
          <w:rFonts w:ascii="Arial" w:hAnsi="Arial" w:cs="Arial"/>
        </w:rPr>
        <w:t xml:space="preserve">the grant </w:t>
      </w:r>
      <w:r w:rsidR="00505A1E" w:rsidRPr="00FC4340">
        <w:rPr>
          <w:rFonts w:ascii="Arial" w:hAnsi="Arial" w:cs="Arial"/>
        </w:rPr>
        <w:t xml:space="preserve">aplication and budget </w:t>
      </w:r>
      <w:r w:rsidR="002D140D" w:rsidRPr="00FC4340">
        <w:rPr>
          <w:rFonts w:ascii="Arial" w:hAnsi="Arial" w:cs="Arial"/>
        </w:rPr>
        <w:t>narrative</w:t>
      </w:r>
      <w:r w:rsidR="00505A1E" w:rsidRPr="00FC4340">
        <w:rPr>
          <w:rFonts w:ascii="Arial" w:hAnsi="Arial" w:cs="Arial"/>
        </w:rPr>
        <w:t>s (federal or match share)</w:t>
      </w:r>
      <w:r w:rsidR="002D140D" w:rsidRPr="00FC4340">
        <w:rPr>
          <w:rFonts w:ascii="Arial" w:hAnsi="Arial" w:cs="Arial"/>
        </w:rPr>
        <w:t>.</w:t>
      </w:r>
    </w:p>
    <w:p w14:paraId="4EF4F39B" w14:textId="2144F974" w:rsidR="002D140D" w:rsidRPr="00FC4340" w:rsidRDefault="00F67E8D" w:rsidP="001D0F8C">
      <w:pPr>
        <w:pStyle w:val="ListParagraph"/>
        <w:numPr>
          <w:ilvl w:val="0"/>
          <w:numId w:val="8"/>
        </w:numPr>
        <w:rPr>
          <w:rFonts w:ascii="Arial" w:hAnsi="Arial" w:cs="Arial"/>
        </w:rPr>
      </w:pPr>
      <w:r w:rsidRPr="00FC4340">
        <w:rPr>
          <w:rFonts w:ascii="Arial" w:hAnsi="Arial" w:cs="Arial"/>
        </w:rPr>
        <w:t xml:space="preserve">Attachment </w:t>
      </w:r>
      <w:r w:rsidR="00AD1C7D" w:rsidRPr="00FC4340">
        <w:rPr>
          <w:rFonts w:ascii="Arial" w:hAnsi="Arial" w:cs="Arial"/>
        </w:rPr>
        <w:t>D</w:t>
      </w:r>
      <w:r w:rsidR="00667B79" w:rsidRPr="00FC4340">
        <w:rPr>
          <w:rFonts w:ascii="Arial" w:hAnsi="Arial" w:cs="Arial"/>
        </w:rPr>
        <w:t>:</w:t>
      </w:r>
      <w:r w:rsidR="004F5BDD" w:rsidRPr="00FC4340">
        <w:rPr>
          <w:rFonts w:ascii="Arial" w:hAnsi="Arial" w:cs="Arial"/>
        </w:rPr>
        <w:t xml:space="preserve"> Audit</w:t>
      </w:r>
    </w:p>
    <w:p w14:paraId="26326544" w14:textId="34AB0D9C" w:rsidR="002D140D" w:rsidRPr="00FC4340" w:rsidRDefault="00F67E8D" w:rsidP="001D0F8C">
      <w:pPr>
        <w:pStyle w:val="ListParagraph"/>
        <w:numPr>
          <w:ilvl w:val="1"/>
          <w:numId w:val="8"/>
        </w:numPr>
        <w:rPr>
          <w:rFonts w:ascii="Arial" w:hAnsi="Arial" w:cs="Arial"/>
        </w:rPr>
      </w:pPr>
      <w:r w:rsidRPr="00FC4340">
        <w:rPr>
          <w:rFonts w:ascii="Arial" w:hAnsi="Arial" w:cs="Arial"/>
        </w:rPr>
        <w:t xml:space="preserve">If not available throught the </w:t>
      </w:r>
      <w:hyperlink r:id="rId19" w:history="1">
        <w:r w:rsidR="00502178" w:rsidRPr="00502178">
          <w:rPr>
            <w:rStyle w:val="Hyperlink"/>
            <w:rFonts w:ascii="Arial" w:hAnsi="Arial" w:cs="Arial"/>
          </w:rPr>
          <w:t xml:space="preserve">Federal Audit </w:t>
        </w:r>
        <w:r w:rsidRPr="00502178">
          <w:rPr>
            <w:rStyle w:val="Hyperlink"/>
            <w:rFonts w:ascii="Arial" w:hAnsi="Arial" w:cs="Arial"/>
          </w:rPr>
          <w:t>Clearinghouse</w:t>
        </w:r>
      </w:hyperlink>
      <w:r w:rsidRPr="00FC4340">
        <w:rPr>
          <w:rFonts w:ascii="Arial" w:hAnsi="Arial" w:cs="Arial"/>
        </w:rPr>
        <w:t>, provide a c</w:t>
      </w:r>
      <w:r w:rsidR="004F5BDD" w:rsidRPr="00FC4340">
        <w:rPr>
          <w:rFonts w:ascii="Arial" w:hAnsi="Arial" w:cs="Arial"/>
        </w:rPr>
        <w:t>opy of most recent agency audit or financial review</w:t>
      </w:r>
      <w:r w:rsidR="00EB00FB" w:rsidRPr="00FC4340">
        <w:rPr>
          <w:rFonts w:ascii="Arial" w:hAnsi="Arial" w:cs="Arial"/>
        </w:rPr>
        <w:t>.</w:t>
      </w:r>
    </w:p>
    <w:p w14:paraId="7663A104" w14:textId="408845EA" w:rsidR="002D140D" w:rsidRPr="00FC4340" w:rsidRDefault="00096464" w:rsidP="001D0F8C">
      <w:pPr>
        <w:pStyle w:val="ListParagraph"/>
        <w:numPr>
          <w:ilvl w:val="0"/>
          <w:numId w:val="8"/>
        </w:numPr>
        <w:rPr>
          <w:rFonts w:ascii="Arial" w:hAnsi="Arial" w:cs="Arial"/>
        </w:rPr>
      </w:pPr>
      <w:r w:rsidRPr="00FC4340">
        <w:rPr>
          <w:rFonts w:ascii="Arial" w:hAnsi="Arial" w:cs="Arial"/>
        </w:rPr>
        <w:t xml:space="preserve">Attachment </w:t>
      </w:r>
      <w:r w:rsidR="00AD1C7D" w:rsidRPr="00FC4340">
        <w:rPr>
          <w:rFonts w:ascii="Arial" w:hAnsi="Arial" w:cs="Arial"/>
        </w:rPr>
        <w:t>E</w:t>
      </w:r>
      <w:r w:rsidR="00667B79" w:rsidRPr="00FC4340">
        <w:rPr>
          <w:rFonts w:ascii="Arial" w:hAnsi="Arial" w:cs="Arial"/>
        </w:rPr>
        <w:t>:</w:t>
      </w:r>
      <w:r w:rsidR="006D4447" w:rsidRPr="00FC4340">
        <w:rPr>
          <w:rFonts w:ascii="Arial" w:hAnsi="Arial" w:cs="Arial"/>
        </w:rPr>
        <w:t xml:space="preserve"> Organizational Chart</w:t>
      </w:r>
    </w:p>
    <w:p w14:paraId="11EEFEB8" w14:textId="3F6072D4" w:rsidR="004F5BDD" w:rsidRPr="00FC4340" w:rsidRDefault="006D4447" w:rsidP="0004356B">
      <w:pPr>
        <w:pStyle w:val="ListParagraph"/>
        <w:numPr>
          <w:ilvl w:val="1"/>
          <w:numId w:val="8"/>
        </w:numPr>
        <w:rPr>
          <w:rFonts w:ascii="Arial" w:hAnsi="Arial" w:cs="Arial"/>
        </w:rPr>
      </w:pPr>
      <w:r w:rsidRPr="00FC4340">
        <w:rPr>
          <w:rFonts w:ascii="Arial" w:hAnsi="Arial" w:cs="Arial"/>
        </w:rPr>
        <w:t xml:space="preserve">Copy of most recent agency organizational chart, </w:t>
      </w:r>
      <w:r w:rsidR="00505A1E" w:rsidRPr="00FC4340">
        <w:rPr>
          <w:rFonts w:ascii="Arial" w:hAnsi="Arial" w:cs="Arial"/>
        </w:rPr>
        <w:t>inclusive of the VGF program and staff members associated with program management</w:t>
      </w:r>
      <w:r w:rsidR="00EB00FB" w:rsidRPr="00FC4340">
        <w:rPr>
          <w:rFonts w:ascii="Arial" w:hAnsi="Arial" w:cs="Arial"/>
        </w:rPr>
        <w:t>.</w:t>
      </w:r>
    </w:p>
    <w:p w14:paraId="557520F0" w14:textId="77777777" w:rsidR="00EC11C0" w:rsidRPr="00066FEF" w:rsidRDefault="00EC11C0" w:rsidP="00EC11C0">
      <w:pPr>
        <w:rPr>
          <w:rFonts w:ascii="Arial" w:hAnsi="Arial" w:cs="Arial"/>
        </w:rPr>
      </w:pPr>
      <w:bookmarkStart w:id="132" w:name="_Toc88643467"/>
    </w:p>
    <w:p w14:paraId="2E7F4E3C" w14:textId="77777777" w:rsidR="00EC11C0" w:rsidRPr="00066FEF" w:rsidRDefault="00EC11C0" w:rsidP="00EC11C0">
      <w:pPr>
        <w:rPr>
          <w:rFonts w:ascii="Arial" w:hAnsi="Arial" w:cs="Arial"/>
        </w:rPr>
      </w:pPr>
    </w:p>
    <w:p w14:paraId="711E0996" w14:textId="77777777" w:rsidR="00EC11C0" w:rsidRPr="00066FEF" w:rsidRDefault="00EC11C0" w:rsidP="00EC11C0">
      <w:pPr>
        <w:rPr>
          <w:rFonts w:ascii="Arial" w:hAnsi="Arial" w:cs="Arial"/>
        </w:rPr>
      </w:pPr>
    </w:p>
    <w:bookmarkEnd w:id="132"/>
    <w:p w14:paraId="5924B262" w14:textId="2E3B53F2" w:rsidR="00282002" w:rsidRPr="00066FEF" w:rsidRDefault="00282002" w:rsidP="00066FEF">
      <w:pPr>
        <w:pStyle w:val="Heading1"/>
      </w:pPr>
    </w:p>
    <w:sectPr w:rsidR="00282002" w:rsidRPr="00066FEF" w:rsidSect="005F4623">
      <w:type w:val="continuous"/>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14BBC" w14:textId="77777777" w:rsidR="00E56224" w:rsidRDefault="00E56224" w:rsidP="0004356B">
      <w:r>
        <w:separator/>
      </w:r>
    </w:p>
  </w:endnote>
  <w:endnote w:type="continuationSeparator" w:id="0">
    <w:p w14:paraId="364B81AA" w14:textId="77777777" w:rsidR="00E56224" w:rsidRDefault="00E56224" w:rsidP="0004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697876"/>
      <w:docPartObj>
        <w:docPartGallery w:val="Page Numbers (Bottom of Page)"/>
        <w:docPartUnique/>
      </w:docPartObj>
    </w:sdtPr>
    <w:sdtEndPr>
      <w:rPr>
        <w:rFonts w:ascii="Arial" w:hAnsi="Arial" w:cs="Arial"/>
        <w:sz w:val="20"/>
        <w:szCs w:val="20"/>
      </w:rPr>
    </w:sdtEndPr>
    <w:sdtContent>
      <w:p w14:paraId="42A17FA9" w14:textId="6F630C2B" w:rsidR="00EE406B" w:rsidRPr="00FC4340" w:rsidRDefault="00EE406B" w:rsidP="0004356B">
        <w:pPr>
          <w:pStyle w:val="Footer"/>
        </w:pPr>
      </w:p>
      <w:p w14:paraId="5A516C64" w14:textId="2C131A1A" w:rsidR="00EE406B" w:rsidRPr="00066FEF" w:rsidRDefault="00752F55" w:rsidP="0004356B">
        <w:pPr>
          <w:pStyle w:val="Footer"/>
          <w:rPr>
            <w:rFonts w:ascii="Arial" w:hAnsi="Arial" w:cs="Arial"/>
            <w:b/>
            <w:bCs/>
            <w:sz w:val="20"/>
            <w:szCs w:val="20"/>
          </w:rPr>
        </w:pPr>
        <w:r w:rsidRPr="00FC4340">
          <w:rPr>
            <w:rFonts w:ascii="Arial" w:hAnsi="Arial" w:cs="Arial"/>
            <w:noProof w:val="0"/>
            <w:sz w:val="20"/>
            <w:szCs w:val="20"/>
          </w:rPr>
          <w:t xml:space="preserve">Page </w:t>
        </w:r>
        <w:r w:rsidR="00EE406B" w:rsidRPr="00FC4340">
          <w:rPr>
            <w:rFonts w:ascii="Arial" w:hAnsi="Arial" w:cs="Arial"/>
            <w:noProof w:val="0"/>
            <w:sz w:val="20"/>
            <w:szCs w:val="20"/>
          </w:rPr>
          <w:fldChar w:fldCharType="begin"/>
        </w:r>
        <w:r w:rsidR="00EE406B" w:rsidRPr="00FC4340">
          <w:rPr>
            <w:rFonts w:ascii="Arial" w:hAnsi="Arial" w:cs="Arial"/>
            <w:sz w:val="20"/>
            <w:szCs w:val="20"/>
          </w:rPr>
          <w:instrText xml:space="preserve"> PAGE   \* MERGEFORMAT </w:instrText>
        </w:r>
        <w:r w:rsidR="00EE406B" w:rsidRPr="00FC4340">
          <w:rPr>
            <w:rFonts w:ascii="Arial" w:hAnsi="Arial" w:cs="Arial"/>
            <w:noProof w:val="0"/>
            <w:sz w:val="20"/>
            <w:szCs w:val="20"/>
          </w:rPr>
          <w:fldChar w:fldCharType="separate"/>
        </w:r>
        <w:r w:rsidR="00EE406B" w:rsidRPr="00FC4340">
          <w:rPr>
            <w:rFonts w:ascii="Arial" w:hAnsi="Arial" w:cs="Arial"/>
            <w:b/>
            <w:bCs/>
            <w:sz w:val="20"/>
            <w:szCs w:val="20"/>
          </w:rPr>
          <w:t>15</w:t>
        </w:r>
        <w:r w:rsidR="00EE406B" w:rsidRPr="00FC4340">
          <w:rPr>
            <w:rFonts w:ascii="Arial" w:hAnsi="Arial" w:cs="Arial"/>
            <w:b/>
            <w:bCs/>
            <w:sz w:val="20"/>
            <w:szCs w:val="20"/>
          </w:rPr>
          <w:fldChar w:fldCharType="end"/>
        </w:r>
        <w:r w:rsidRPr="00FC4340">
          <w:rPr>
            <w:rFonts w:ascii="Arial" w:hAnsi="Arial" w:cs="Arial"/>
            <w:b/>
            <w:bCs/>
            <w:sz w:val="20"/>
            <w:szCs w:val="20"/>
          </w:rPr>
          <w:t xml:space="preserve"> of 14</w:t>
        </w:r>
        <w:r w:rsidR="00EE406B" w:rsidRPr="00FC4340">
          <w:rPr>
            <w:rFonts w:ascii="Arial" w:hAnsi="Arial" w:cs="Arial"/>
            <w:b/>
            <w:bCs/>
            <w:sz w:val="20"/>
            <w:szCs w:val="20"/>
          </w:rPr>
          <w:t xml:space="preserve"> | </w:t>
        </w:r>
        <w:r w:rsidR="00EE406B" w:rsidRPr="00FC4340">
          <w:rPr>
            <w:rFonts w:ascii="Arial" w:hAnsi="Arial" w:cs="Arial"/>
            <w:sz w:val="20"/>
            <w:szCs w:val="20"/>
          </w:rPr>
          <w:t>2021 VGF Volunteer Connector Application Instructions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423F" w14:textId="77777777" w:rsidR="00E56224" w:rsidRDefault="00E56224" w:rsidP="0004356B">
      <w:r>
        <w:separator/>
      </w:r>
    </w:p>
  </w:footnote>
  <w:footnote w:type="continuationSeparator" w:id="0">
    <w:p w14:paraId="30120A07" w14:textId="77777777" w:rsidR="00E56224" w:rsidRDefault="00E56224" w:rsidP="0004356B">
      <w:r>
        <w:continuationSeparator/>
      </w:r>
    </w:p>
  </w:footnote>
  <w:footnote w:id="1">
    <w:p w14:paraId="41DA73D8" w14:textId="5E32DBCE" w:rsidR="00EE406B" w:rsidRPr="00851829" w:rsidRDefault="00EE406B" w:rsidP="00516B52">
      <w:pPr>
        <w:pStyle w:val="FootnoteText"/>
        <w:ind w:left="90" w:hanging="90"/>
        <w:rPr>
          <w:rFonts w:ascii="Arial" w:hAnsi="Arial" w:cs="Arial"/>
          <w:color w:val="404040"/>
        </w:rPr>
      </w:pPr>
      <w:r w:rsidRPr="00851829">
        <w:rPr>
          <w:rStyle w:val="FootnoteReference"/>
          <w:rFonts w:ascii="Arial" w:hAnsi="Arial" w:cs="Arial"/>
          <w:color w:val="404040"/>
        </w:rPr>
        <w:footnoteRef/>
      </w:r>
      <w:r w:rsidRPr="00851829">
        <w:rPr>
          <w:rFonts w:ascii="Arial" w:hAnsi="Arial" w:cs="Arial"/>
          <w:color w:val="404040"/>
        </w:rPr>
        <w:t xml:space="preserve"> TTA on the Get Connected statewide platform is provided to grantees includes how to utilize the system effectively to increase recruiting capacity, and how to match volunteers to meaningful opportunities based on skills and interests.</w:t>
      </w:r>
    </w:p>
  </w:footnote>
  <w:footnote w:id="2">
    <w:p w14:paraId="14F02CA2" w14:textId="1654F290" w:rsidR="00EE406B" w:rsidRPr="00851829" w:rsidRDefault="00EE406B" w:rsidP="00461126">
      <w:pPr>
        <w:pStyle w:val="FootnoteText"/>
        <w:ind w:left="90" w:hanging="90"/>
        <w:rPr>
          <w:rFonts w:ascii="Arial" w:hAnsi="Arial" w:cs="Arial"/>
          <w:color w:val="404040"/>
        </w:rPr>
      </w:pPr>
      <w:r w:rsidRPr="00851829">
        <w:rPr>
          <w:rStyle w:val="FootnoteReference"/>
          <w:rFonts w:ascii="Arial" w:hAnsi="Arial" w:cs="Arial"/>
          <w:color w:val="404040"/>
        </w:rPr>
        <w:footnoteRef/>
      </w:r>
      <w:r w:rsidRPr="00851829">
        <w:rPr>
          <w:rFonts w:ascii="Arial" w:hAnsi="Arial" w:cs="Arial"/>
          <w:color w:val="404040"/>
        </w:rPr>
        <w:t xml:space="preserve"> Grantees not participating in the statewide platform must maintain an updated posting on the statewide site with information and zip codes included for their service areas and a link from the system to their local site to facilitate volunteer connection.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64.25pt" o:bullet="t">
        <v:imagedata r:id="rId1" o:title="staf+flag"/>
      </v:shape>
    </w:pict>
  </w:numPicBullet>
  <w:abstractNum w:abstractNumId="0" w15:restartNumberingAfterBreak="0">
    <w:nsid w:val="00C2463A"/>
    <w:multiLevelType w:val="hybridMultilevel"/>
    <w:tmpl w:val="CE52CBE0"/>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0707"/>
    <w:multiLevelType w:val="hybridMultilevel"/>
    <w:tmpl w:val="B00C5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ACF"/>
    <w:multiLevelType w:val="hybridMultilevel"/>
    <w:tmpl w:val="32868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5C34"/>
    <w:multiLevelType w:val="hybridMultilevel"/>
    <w:tmpl w:val="21C29904"/>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A7659"/>
    <w:multiLevelType w:val="hybridMultilevel"/>
    <w:tmpl w:val="EC6EE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1127"/>
    <w:multiLevelType w:val="hybridMultilevel"/>
    <w:tmpl w:val="75909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5947"/>
    <w:multiLevelType w:val="hybridMultilevel"/>
    <w:tmpl w:val="7CAA2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55F8C"/>
    <w:multiLevelType w:val="hybridMultilevel"/>
    <w:tmpl w:val="8E0A9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A36B5"/>
    <w:multiLevelType w:val="hybridMultilevel"/>
    <w:tmpl w:val="FAE82CAE"/>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B1581"/>
    <w:multiLevelType w:val="hybridMultilevel"/>
    <w:tmpl w:val="55F4D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F793D"/>
    <w:multiLevelType w:val="hybridMultilevel"/>
    <w:tmpl w:val="D2F21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0161F"/>
    <w:multiLevelType w:val="hybridMultilevel"/>
    <w:tmpl w:val="9CA03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033C"/>
    <w:multiLevelType w:val="hybridMultilevel"/>
    <w:tmpl w:val="7AB61EA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42371"/>
    <w:multiLevelType w:val="hybridMultilevel"/>
    <w:tmpl w:val="AC42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E6ADF"/>
    <w:multiLevelType w:val="hybridMultilevel"/>
    <w:tmpl w:val="8C7E26AA"/>
    <w:lvl w:ilvl="0" w:tplc="CD40C37E">
      <w:start w:val="1"/>
      <w:numFmt w:val="decimal"/>
      <w:lvlText w:val="%1."/>
      <w:lvlJc w:val="left"/>
      <w:pPr>
        <w:ind w:left="81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D5327"/>
    <w:multiLevelType w:val="hybridMultilevel"/>
    <w:tmpl w:val="8D2C3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527BD"/>
    <w:multiLevelType w:val="hybridMultilevel"/>
    <w:tmpl w:val="6CEE8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B2EC0"/>
    <w:multiLevelType w:val="hybridMultilevel"/>
    <w:tmpl w:val="78FCF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B46A9"/>
    <w:multiLevelType w:val="hybridMultilevel"/>
    <w:tmpl w:val="2982A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F496B"/>
    <w:multiLevelType w:val="hybridMultilevel"/>
    <w:tmpl w:val="85B4B350"/>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95221"/>
    <w:multiLevelType w:val="hybridMultilevel"/>
    <w:tmpl w:val="90348152"/>
    <w:lvl w:ilvl="0" w:tplc="E88603D0">
      <w:start w:val="1"/>
      <w:numFmt w:val="bullet"/>
      <w:lvlText w:val=""/>
      <w:lvlPicBulletId w:val="0"/>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A2B5B"/>
    <w:multiLevelType w:val="hybridMultilevel"/>
    <w:tmpl w:val="C0F2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3A5"/>
    <w:multiLevelType w:val="hybridMultilevel"/>
    <w:tmpl w:val="A2F88406"/>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33DB8"/>
    <w:multiLevelType w:val="hybridMultilevel"/>
    <w:tmpl w:val="E9169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02372"/>
    <w:multiLevelType w:val="hybridMultilevel"/>
    <w:tmpl w:val="F6E69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35E98"/>
    <w:multiLevelType w:val="hybridMultilevel"/>
    <w:tmpl w:val="09A6795C"/>
    <w:lvl w:ilvl="0" w:tplc="5A001734">
      <w:start w:val="1"/>
      <w:numFmt w:val="bullet"/>
      <w:lvlText w:val=""/>
      <w:lvlPicBulletId w:val="0"/>
      <w:lvlJc w:val="left"/>
      <w:pPr>
        <w:ind w:left="720" w:hanging="360"/>
      </w:pPr>
      <w:rPr>
        <w:rFonts w:ascii="Symbol" w:hAnsi="Symbol"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E12C2"/>
    <w:multiLevelType w:val="hybridMultilevel"/>
    <w:tmpl w:val="C26650D4"/>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F182C"/>
    <w:multiLevelType w:val="hybridMultilevel"/>
    <w:tmpl w:val="0DF6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C7CAC"/>
    <w:multiLevelType w:val="hybridMultilevel"/>
    <w:tmpl w:val="5CE666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2C1245"/>
    <w:multiLevelType w:val="hybridMultilevel"/>
    <w:tmpl w:val="1EB8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A3E30"/>
    <w:multiLevelType w:val="hybridMultilevel"/>
    <w:tmpl w:val="DFE4C6BE"/>
    <w:lvl w:ilvl="0" w:tplc="E88603D0">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87340"/>
    <w:multiLevelType w:val="hybridMultilevel"/>
    <w:tmpl w:val="65EA1E0C"/>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C3060"/>
    <w:multiLevelType w:val="hybridMultilevel"/>
    <w:tmpl w:val="09985542"/>
    <w:lvl w:ilvl="0" w:tplc="E88603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2"/>
  </w:num>
  <w:num w:numId="4">
    <w:abstractNumId w:val="19"/>
  </w:num>
  <w:num w:numId="5">
    <w:abstractNumId w:val="20"/>
  </w:num>
  <w:num w:numId="6">
    <w:abstractNumId w:val="12"/>
  </w:num>
  <w:num w:numId="7">
    <w:abstractNumId w:val="26"/>
  </w:num>
  <w:num w:numId="8">
    <w:abstractNumId w:val="29"/>
  </w:num>
  <w:num w:numId="9">
    <w:abstractNumId w:val="25"/>
  </w:num>
  <w:num w:numId="10">
    <w:abstractNumId w:val="3"/>
  </w:num>
  <w:num w:numId="11">
    <w:abstractNumId w:val="8"/>
  </w:num>
  <w:num w:numId="12">
    <w:abstractNumId w:val="7"/>
  </w:num>
  <w:num w:numId="13">
    <w:abstractNumId w:val="21"/>
  </w:num>
  <w:num w:numId="14">
    <w:abstractNumId w:val="27"/>
  </w:num>
  <w:num w:numId="15">
    <w:abstractNumId w:val="30"/>
  </w:num>
  <w:num w:numId="16">
    <w:abstractNumId w:val="22"/>
  </w:num>
  <w:num w:numId="17">
    <w:abstractNumId w:val="17"/>
  </w:num>
  <w:num w:numId="18">
    <w:abstractNumId w:val="11"/>
  </w:num>
  <w:num w:numId="19">
    <w:abstractNumId w:val="1"/>
  </w:num>
  <w:num w:numId="20">
    <w:abstractNumId w:val="2"/>
  </w:num>
  <w:num w:numId="21">
    <w:abstractNumId w:val="28"/>
  </w:num>
  <w:num w:numId="22">
    <w:abstractNumId w:val="23"/>
  </w:num>
  <w:num w:numId="23">
    <w:abstractNumId w:val="9"/>
  </w:num>
  <w:num w:numId="24">
    <w:abstractNumId w:val="24"/>
  </w:num>
  <w:num w:numId="25">
    <w:abstractNumId w:val="10"/>
  </w:num>
  <w:num w:numId="26">
    <w:abstractNumId w:val="15"/>
  </w:num>
  <w:num w:numId="27">
    <w:abstractNumId w:val="13"/>
  </w:num>
  <w:num w:numId="28">
    <w:abstractNumId w:val="4"/>
  </w:num>
  <w:num w:numId="29">
    <w:abstractNumId w:val="18"/>
  </w:num>
  <w:num w:numId="30">
    <w:abstractNumId w:val="16"/>
  </w:num>
  <w:num w:numId="31">
    <w:abstractNumId w:val="6"/>
  </w:num>
  <w:num w:numId="32">
    <w:abstractNumId w:val="5"/>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B9"/>
    <w:rsid w:val="00000D43"/>
    <w:rsid w:val="00007F95"/>
    <w:rsid w:val="00013995"/>
    <w:rsid w:val="00014CF0"/>
    <w:rsid w:val="00016532"/>
    <w:rsid w:val="00023B59"/>
    <w:rsid w:val="0002717B"/>
    <w:rsid w:val="0003686A"/>
    <w:rsid w:val="0004356B"/>
    <w:rsid w:val="000665B7"/>
    <w:rsid w:val="00066FEF"/>
    <w:rsid w:val="00071B6F"/>
    <w:rsid w:val="00085484"/>
    <w:rsid w:val="00096464"/>
    <w:rsid w:val="000C2707"/>
    <w:rsid w:val="000C3518"/>
    <w:rsid w:val="000C47A1"/>
    <w:rsid w:val="000D5D34"/>
    <w:rsid w:val="001006BE"/>
    <w:rsid w:val="0010241A"/>
    <w:rsid w:val="00103F97"/>
    <w:rsid w:val="00120B28"/>
    <w:rsid w:val="001226AE"/>
    <w:rsid w:val="00137EE3"/>
    <w:rsid w:val="0016257C"/>
    <w:rsid w:val="001701A5"/>
    <w:rsid w:val="00182D94"/>
    <w:rsid w:val="00196860"/>
    <w:rsid w:val="001A02C7"/>
    <w:rsid w:val="001A13F1"/>
    <w:rsid w:val="001A2167"/>
    <w:rsid w:val="001A4604"/>
    <w:rsid w:val="001A62B3"/>
    <w:rsid w:val="001C5623"/>
    <w:rsid w:val="001D0F8C"/>
    <w:rsid w:val="001D3A3A"/>
    <w:rsid w:val="001E500C"/>
    <w:rsid w:val="00210D07"/>
    <w:rsid w:val="00211D0D"/>
    <w:rsid w:val="0022310C"/>
    <w:rsid w:val="00234B20"/>
    <w:rsid w:val="00243D11"/>
    <w:rsid w:val="00244004"/>
    <w:rsid w:val="00252FC5"/>
    <w:rsid w:val="0025358D"/>
    <w:rsid w:val="00262438"/>
    <w:rsid w:val="00262BDB"/>
    <w:rsid w:val="002723E2"/>
    <w:rsid w:val="00273DA2"/>
    <w:rsid w:val="00282002"/>
    <w:rsid w:val="002838B7"/>
    <w:rsid w:val="00296E4D"/>
    <w:rsid w:val="002B23BF"/>
    <w:rsid w:val="002B776C"/>
    <w:rsid w:val="002C2EC3"/>
    <w:rsid w:val="002C4601"/>
    <w:rsid w:val="002D140D"/>
    <w:rsid w:val="002D74AC"/>
    <w:rsid w:val="002D7D96"/>
    <w:rsid w:val="002E7A9A"/>
    <w:rsid w:val="002F2409"/>
    <w:rsid w:val="002F505B"/>
    <w:rsid w:val="002F62D4"/>
    <w:rsid w:val="00302B5C"/>
    <w:rsid w:val="003048BE"/>
    <w:rsid w:val="00317A42"/>
    <w:rsid w:val="00333DF4"/>
    <w:rsid w:val="00334B8A"/>
    <w:rsid w:val="00351A7D"/>
    <w:rsid w:val="00354631"/>
    <w:rsid w:val="00356A10"/>
    <w:rsid w:val="00376272"/>
    <w:rsid w:val="00391472"/>
    <w:rsid w:val="00394937"/>
    <w:rsid w:val="003952E8"/>
    <w:rsid w:val="003E0497"/>
    <w:rsid w:val="00403E8F"/>
    <w:rsid w:val="00425473"/>
    <w:rsid w:val="0043680B"/>
    <w:rsid w:val="00443681"/>
    <w:rsid w:val="0044524F"/>
    <w:rsid w:val="0045084D"/>
    <w:rsid w:val="0045293D"/>
    <w:rsid w:val="00452D7D"/>
    <w:rsid w:val="00460E3F"/>
    <w:rsid w:val="00461126"/>
    <w:rsid w:val="00481964"/>
    <w:rsid w:val="00491A5C"/>
    <w:rsid w:val="004948A6"/>
    <w:rsid w:val="0049649A"/>
    <w:rsid w:val="004A1BE3"/>
    <w:rsid w:val="004A6A8B"/>
    <w:rsid w:val="004B6666"/>
    <w:rsid w:val="004C7C4C"/>
    <w:rsid w:val="004D7EC7"/>
    <w:rsid w:val="004F2D69"/>
    <w:rsid w:val="004F5BDD"/>
    <w:rsid w:val="00500168"/>
    <w:rsid w:val="00502178"/>
    <w:rsid w:val="00504ED2"/>
    <w:rsid w:val="00505A1E"/>
    <w:rsid w:val="00507240"/>
    <w:rsid w:val="00510FA9"/>
    <w:rsid w:val="00514D83"/>
    <w:rsid w:val="00516B52"/>
    <w:rsid w:val="00543FB0"/>
    <w:rsid w:val="005572FB"/>
    <w:rsid w:val="005737BB"/>
    <w:rsid w:val="00595F71"/>
    <w:rsid w:val="005B06E7"/>
    <w:rsid w:val="005C3109"/>
    <w:rsid w:val="005C4381"/>
    <w:rsid w:val="005D544A"/>
    <w:rsid w:val="005F4623"/>
    <w:rsid w:val="005F6863"/>
    <w:rsid w:val="00615C0B"/>
    <w:rsid w:val="00633F77"/>
    <w:rsid w:val="0063589A"/>
    <w:rsid w:val="00637BE5"/>
    <w:rsid w:val="00642554"/>
    <w:rsid w:val="006474AF"/>
    <w:rsid w:val="00656E6B"/>
    <w:rsid w:val="0066103A"/>
    <w:rsid w:val="00667B79"/>
    <w:rsid w:val="00676C30"/>
    <w:rsid w:val="00682002"/>
    <w:rsid w:val="006967F5"/>
    <w:rsid w:val="00697555"/>
    <w:rsid w:val="006A426B"/>
    <w:rsid w:val="006A747E"/>
    <w:rsid w:val="006B053A"/>
    <w:rsid w:val="006B1C7C"/>
    <w:rsid w:val="006B3365"/>
    <w:rsid w:val="006C58D6"/>
    <w:rsid w:val="006D4447"/>
    <w:rsid w:val="007035E8"/>
    <w:rsid w:val="00705A59"/>
    <w:rsid w:val="00726411"/>
    <w:rsid w:val="007469F2"/>
    <w:rsid w:val="00752F55"/>
    <w:rsid w:val="0075773F"/>
    <w:rsid w:val="00760B37"/>
    <w:rsid w:val="00760D3C"/>
    <w:rsid w:val="00765204"/>
    <w:rsid w:val="007A1202"/>
    <w:rsid w:val="007A4C4F"/>
    <w:rsid w:val="007C4075"/>
    <w:rsid w:val="007D209C"/>
    <w:rsid w:val="007D3F2B"/>
    <w:rsid w:val="007D6328"/>
    <w:rsid w:val="007F0FD3"/>
    <w:rsid w:val="007F40FF"/>
    <w:rsid w:val="008003B4"/>
    <w:rsid w:val="008221B9"/>
    <w:rsid w:val="00826E3B"/>
    <w:rsid w:val="0084115D"/>
    <w:rsid w:val="0084520C"/>
    <w:rsid w:val="00851829"/>
    <w:rsid w:val="00851ECB"/>
    <w:rsid w:val="008751C0"/>
    <w:rsid w:val="0088009C"/>
    <w:rsid w:val="0088097B"/>
    <w:rsid w:val="008A0CCC"/>
    <w:rsid w:val="008A72A1"/>
    <w:rsid w:val="008D5321"/>
    <w:rsid w:val="008E7A83"/>
    <w:rsid w:val="008F466E"/>
    <w:rsid w:val="009140F0"/>
    <w:rsid w:val="009143E1"/>
    <w:rsid w:val="00917325"/>
    <w:rsid w:val="00934FC5"/>
    <w:rsid w:val="009350D5"/>
    <w:rsid w:val="009362B8"/>
    <w:rsid w:val="009477BF"/>
    <w:rsid w:val="009569BC"/>
    <w:rsid w:val="009851DB"/>
    <w:rsid w:val="00991AEA"/>
    <w:rsid w:val="00992DF2"/>
    <w:rsid w:val="009E735B"/>
    <w:rsid w:val="00A00441"/>
    <w:rsid w:val="00A04642"/>
    <w:rsid w:val="00A15FD1"/>
    <w:rsid w:val="00A22E6D"/>
    <w:rsid w:val="00A25103"/>
    <w:rsid w:val="00A445C7"/>
    <w:rsid w:val="00A4774A"/>
    <w:rsid w:val="00A542CC"/>
    <w:rsid w:val="00A70562"/>
    <w:rsid w:val="00A7061C"/>
    <w:rsid w:val="00A7415F"/>
    <w:rsid w:val="00A74E71"/>
    <w:rsid w:val="00A815FE"/>
    <w:rsid w:val="00A86E62"/>
    <w:rsid w:val="00A966B9"/>
    <w:rsid w:val="00AA45F5"/>
    <w:rsid w:val="00AA68D8"/>
    <w:rsid w:val="00AB1629"/>
    <w:rsid w:val="00AD13DF"/>
    <w:rsid w:val="00AD1C7D"/>
    <w:rsid w:val="00AD2CE0"/>
    <w:rsid w:val="00AD492B"/>
    <w:rsid w:val="00AE097A"/>
    <w:rsid w:val="00AE3832"/>
    <w:rsid w:val="00AE6FDC"/>
    <w:rsid w:val="00B15AF4"/>
    <w:rsid w:val="00B15EDC"/>
    <w:rsid w:val="00B17A7B"/>
    <w:rsid w:val="00B46002"/>
    <w:rsid w:val="00B57BBF"/>
    <w:rsid w:val="00B6427B"/>
    <w:rsid w:val="00B82EBA"/>
    <w:rsid w:val="00B85356"/>
    <w:rsid w:val="00B91ECB"/>
    <w:rsid w:val="00B96C24"/>
    <w:rsid w:val="00BB2778"/>
    <w:rsid w:val="00BD3B48"/>
    <w:rsid w:val="00BD3BAC"/>
    <w:rsid w:val="00BD5AD2"/>
    <w:rsid w:val="00BF7D1E"/>
    <w:rsid w:val="00C05A21"/>
    <w:rsid w:val="00C17F77"/>
    <w:rsid w:val="00C23EFC"/>
    <w:rsid w:val="00C303FE"/>
    <w:rsid w:val="00C43CE0"/>
    <w:rsid w:val="00C5013C"/>
    <w:rsid w:val="00C96248"/>
    <w:rsid w:val="00CD3649"/>
    <w:rsid w:val="00CD5EB8"/>
    <w:rsid w:val="00CF7481"/>
    <w:rsid w:val="00D027D6"/>
    <w:rsid w:val="00D24450"/>
    <w:rsid w:val="00D25C58"/>
    <w:rsid w:val="00D31054"/>
    <w:rsid w:val="00D334C7"/>
    <w:rsid w:val="00D419F7"/>
    <w:rsid w:val="00D432B5"/>
    <w:rsid w:val="00D47DB0"/>
    <w:rsid w:val="00D54294"/>
    <w:rsid w:val="00D72B81"/>
    <w:rsid w:val="00DA2F47"/>
    <w:rsid w:val="00DA5E95"/>
    <w:rsid w:val="00DB39F6"/>
    <w:rsid w:val="00DC104D"/>
    <w:rsid w:val="00DE26FF"/>
    <w:rsid w:val="00DE2815"/>
    <w:rsid w:val="00DF0B54"/>
    <w:rsid w:val="00E11E6D"/>
    <w:rsid w:val="00E1420B"/>
    <w:rsid w:val="00E14499"/>
    <w:rsid w:val="00E264C2"/>
    <w:rsid w:val="00E30BDA"/>
    <w:rsid w:val="00E415F4"/>
    <w:rsid w:val="00E56224"/>
    <w:rsid w:val="00E63013"/>
    <w:rsid w:val="00E66CA3"/>
    <w:rsid w:val="00E8328C"/>
    <w:rsid w:val="00EB00FB"/>
    <w:rsid w:val="00EB1CBC"/>
    <w:rsid w:val="00EC11C0"/>
    <w:rsid w:val="00EC3DFD"/>
    <w:rsid w:val="00ED1425"/>
    <w:rsid w:val="00EE2AB2"/>
    <w:rsid w:val="00EE2DFB"/>
    <w:rsid w:val="00EE406B"/>
    <w:rsid w:val="00EF422E"/>
    <w:rsid w:val="00F03C65"/>
    <w:rsid w:val="00F14533"/>
    <w:rsid w:val="00F37F8A"/>
    <w:rsid w:val="00F55C5F"/>
    <w:rsid w:val="00F658E7"/>
    <w:rsid w:val="00F67E8D"/>
    <w:rsid w:val="00FA00E2"/>
    <w:rsid w:val="00FA7EF0"/>
    <w:rsid w:val="00FB23BC"/>
    <w:rsid w:val="00FC211D"/>
    <w:rsid w:val="00FC26B2"/>
    <w:rsid w:val="00FC4340"/>
    <w:rsid w:val="00FC5276"/>
    <w:rsid w:val="00FD007C"/>
    <w:rsid w:val="00FD1DC4"/>
    <w:rsid w:val="00FE15AF"/>
    <w:rsid w:val="00FE31DC"/>
    <w:rsid w:val="00FE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5689"/>
  <w15:docId w15:val="{40FD3CD6-6C5C-4F58-8332-168DB719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356B"/>
    <w:pPr>
      <w:spacing w:line="276" w:lineRule="auto"/>
    </w:pPr>
    <w:rPr>
      <w:rFonts w:eastAsia="Arial" w:cstheme="minorHAnsi"/>
      <w:noProof/>
      <w:sz w:val="24"/>
      <w:szCs w:val="24"/>
    </w:rPr>
  </w:style>
  <w:style w:type="paragraph" w:styleId="Heading1">
    <w:name w:val="heading 1"/>
    <w:basedOn w:val="Normal"/>
    <w:uiPriority w:val="1"/>
    <w:qFormat/>
    <w:rsid w:val="00066FEF"/>
    <w:pPr>
      <w:outlineLvl w:val="0"/>
    </w:pPr>
    <w:rPr>
      <w:rFonts w:ascii="Arial" w:hAnsi="Arial" w:cs="Arial"/>
      <w:b/>
      <w:color w:val="4F81BD" w:themeColor="accent1"/>
      <w:sz w:val="28"/>
    </w:rPr>
  </w:style>
  <w:style w:type="paragraph" w:styleId="Heading2">
    <w:name w:val="heading 2"/>
    <w:basedOn w:val="Heading1"/>
    <w:uiPriority w:val="1"/>
    <w:qFormat/>
    <w:rsid w:val="00FC4340"/>
    <w:pPr>
      <w:outlineLvl w:val="1"/>
    </w:pPr>
    <w:rPr>
      <w:iCs/>
      <w:sz w:val="24"/>
    </w:rPr>
  </w:style>
  <w:style w:type="paragraph" w:styleId="Heading3">
    <w:name w:val="heading 3"/>
    <w:basedOn w:val="Normal"/>
    <w:uiPriority w:val="1"/>
    <w:qFormat/>
    <w:rsid w:val="005B06E7"/>
    <w:pPr>
      <w:outlineLvl w:val="2"/>
    </w:pPr>
    <w:rPr>
      <w:i/>
      <w:color w:val="404040"/>
    </w:rPr>
  </w:style>
  <w:style w:type="paragraph" w:styleId="Heading4">
    <w:name w:val="heading 4"/>
    <w:basedOn w:val="Normal"/>
    <w:next w:val="Normal"/>
    <w:link w:val="Heading4Char"/>
    <w:uiPriority w:val="9"/>
    <w:unhideWhenUsed/>
    <w:qFormat/>
    <w:rsid w:val="00023B59"/>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4221" w:right="2376" w:hanging="1530"/>
    </w:pPr>
    <w:rPr>
      <w:rFonts w:ascii="Times New Roman" w:eastAsia="Times New Roman" w:hAnsi="Times New Roman" w:cs="Times New Roman"/>
      <w:b/>
      <w:bCs/>
      <w:sz w:val="40"/>
      <w:szCs w:val="40"/>
    </w:rPr>
  </w:style>
  <w:style w:type="paragraph" w:styleId="ListParagraph">
    <w:name w:val="List Paragraph"/>
    <w:basedOn w:val="Normal"/>
    <w:uiPriority w:val="1"/>
    <w:qFormat/>
    <w:pPr>
      <w:ind w:left="86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948A6"/>
    <w:rPr>
      <w:color w:val="0000FF" w:themeColor="hyperlink"/>
      <w:u w:val="single"/>
    </w:rPr>
  </w:style>
  <w:style w:type="paragraph" w:styleId="NormalWeb">
    <w:name w:val="Normal (Web)"/>
    <w:basedOn w:val="Normal"/>
    <w:uiPriority w:val="99"/>
    <w:semiHidden/>
    <w:unhideWhenUsed/>
    <w:rsid w:val="00FC5276"/>
    <w:pPr>
      <w:widowControl/>
      <w:autoSpaceDE/>
      <w:autoSpaceDN/>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5276"/>
    <w:rPr>
      <w:b/>
      <w:bCs/>
    </w:rPr>
  </w:style>
  <w:style w:type="table" w:styleId="TableGrid">
    <w:name w:val="Table Grid"/>
    <w:basedOn w:val="TableNormal"/>
    <w:uiPriority w:val="39"/>
    <w:rsid w:val="0088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29"/>
    <w:rPr>
      <w:rFonts w:ascii="Segoe UI" w:eastAsia="Arial" w:hAnsi="Segoe UI" w:cs="Segoe UI"/>
      <w:sz w:val="18"/>
      <w:szCs w:val="18"/>
    </w:rPr>
  </w:style>
  <w:style w:type="paragraph" w:styleId="CommentText">
    <w:name w:val="annotation text"/>
    <w:basedOn w:val="Normal"/>
    <w:link w:val="CommentTextChar"/>
    <w:uiPriority w:val="99"/>
    <w:unhideWhenUsed/>
    <w:rsid w:val="00A815FE"/>
    <w:rPr>
      <w:sz w:val="20"/>
      <w:szCs w:val="20"/>
    </w:rPr>
  </w:style>
  <w:style w:type="character" w:customStyle="1" w:styleId="CommentTextChar">
    <w:name w:val="Comment Text Char"/>
    <w:basedOn w:val="DefaultParagraphFont"/>
    <w:link w:val="CommentText"/>
    <w:uiPriority w:val="99"/>
    <w:rsid w:val="00A815FE"/>
    <w:rPr>
      <w:rFonts w:ascii="Arial" w:eastAsia="Arial" w:hAnsi="Arial" w:cs="Arial"/>
      <w:sz w:val="20"/>
      <w:szCs w:val="20"/>
    </w:rPr>
  </w:style>
  <w:style w:type="paragraph" w:styleId="Header">
    <w:name w:val="header"/>
    <w:basedOn w:val="Normal"/>
    <w:link w:val="HeaderChar"/>
    <w:uiPriority w:val="99"/>
    <w:unhideWhenUsed/>
    <w:rsid w:val="00354631"/>
    <w:pPr>
      <w:tabs>
        <w:tab w:val="center" w:pos="4680"/>
        <w:tab w:val="right" w:pos="9360"/>
      </w:tabs>
    </w:pPr>
  </w:style>
  <w:style w:type="character" w:customStyle="1" w:styleId="HeaderChar">
    <w:name w:val="Header Char"/>
    <w:basedOn w:val="DefaultParagraphFont"/>
    <w:link w:val="Header"/>
    <w:uiPriority w:val="99"/>
    <w:rsid w:val="00354631"/>
    <w:rPr>
      <w:rFonts w:ascii="Arial" w:eastAsia="Arial" w:hAnsi="Arial" w:cs="Arial"/>
    </w:rPr>
  </w:style>
  <w:style w:type="paragraph" w:styleId="Footer">
    <w:name w:val="footer"/>
    <w:basedOn w:val="Normal"/>
    <w:link w:val="FooterChar"/>
    <w:uiPriority w:val="99"/>
    <w:unhideWhenUsed/>
    <w:rsid w:val="00354631"/>
    <w:pPr>
      <w:tabs>
        <w:tab w:val="center" w:pos="4680"/>
        <w:tab w:val="right" w:pos="9360"/>
      </w:tabs>
    </w:pPr>
  </w:style>
  <w:style w:type="character" w:customStyle="1" w:styleId="FooterChar">
    <w:name w:val="Footer Char"/>
    <w:basedOn w:val="DefaultParagraphFont"/>
    <w:link w:val="Footer"/>
    <w:uiPriority w:val="99"/>
    <w:rsid w:val="00354631"/>
    <w:rPr>
      <w:rFonts w:ascii="Arial" w:eastAsia="Arial" w:hAnsi="Arial" w:cs="Arial"/>
    </w:rPr>
  </w:style>
  <w:style w:type="character" w:styleId="CommentReference">
    <w:name w:val="annotation reference"/>
    <w:basedOn w:val="DefaultParagraphFont"/>
    <w:uiPriority w:val="99"/>
    <w:semiHidden/>
    <w:unhideWhenUsed/>
    <w:rsid w:val="002D74AC"/>
    <w:rPr>
      <w:sz w:val="16"/>
      <w:szCs w:val="16"/>
    </w:rPr>
  </w:style>
  <w:style w:type="paragraph" w:styleId="CommentSubject">
    <w:name w:val="annotation subject"/>
    <w:basedOn w:val="CommentText"/>
    <w:next w:val="CommentText"/>
    <w:link w:val="CommentSubjectChar"/>
    <w:uiPriority w:val="99"/>
    <w:semiHidden/>
    <w:unhideWhenUsed/>
    <w:rsid w:val="002D74AC"/>
    <w:pPr>
      <w:spacing w:line="240" w:lineRule="auto"/>
    </w:pPr>
    <w:rPr>
      <w:b/>
      <w:bCs/>
    </w:rPr>
  </w:style>
  <w:style w:type="character" w:customStyle="1" w:styleId="CommentSubjectChar">
    <w:name w:val="Comment Subject Char"/>
    <w:basedOn w:val="CommentTextChar"/>
    <w:link w:val="CommentSubject"/>
    <w:uiPriority w:val="99"/>
    <w:semiHidden/>
    <w:rsid w:val="002D74AC"/>
    <w:rPr>
      <w:rFonts w:ascii="Arial" w:eastAsia="Arial" w:hAnsi="Arial" w:cstheme="minorHAnsi"/>
      <w:b/>
      <w:bCs/>
      <w:noProof/>
      <w:sz w:val="20"/>
      <w:szCs w:val="20"/>
    </w:rPr>
  </w:style>
  <w:style w:type="character" w:customStyle="1" w:styleId="Heading4Char">
    <w:name w:val="Heading 4 Char"/>
    <w:basedOn w:val="DefaultParagraphFont"/>
    <w:link w:val="Heading4"/>
    <w:uiPriority w:val="9"/>
    <w:rsid w:val="00023B59"/>
    <w:rPr>
      <w:rFonts w:eastAsia="Arial" w:cstheme="minorHAnsi"/>
      <w:i/>
      <w:noProof/>
      <w:sz w:val="24"/>
      <w:szCs w:val="24"/>
    </w:rPr>
  </w:style>
  <w:style w:type="paragraph" w:styleId="TOCHeading">
    <w:name w:val="TOC Heading"/>
    <w:basedOn w:val="Heading1"/>
    <w:next w:val="Normal"/>
    <w:uiPriority w:val="39"/>
    <w:unhideWhenUsed/>
    <w:qFormat/>
    <w:rsid w:val="009140F0"/>
    <w:pPr>
      <w:keepNext/>
      <w:keepLines/>
      <w:widowControl/>
      <w:autoSpaceDE/>
      <w:autoSpaceDN/>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TOC1">
    <w:name w:val="toc 1"/>
    <w:basedOn w:val="Normal"/>
    <w:next w:val="Normal"/>
    <w:autoRedefine/>
    <w:uiPriority w:val="39"/>
    <w:unhideWhenUsed/>
    <w:rsid w:val="009140F0"/>
    <w:pPr>
      <w:spacing w:after="100"/>
    </w:pPr>
  </w:style>
  <w:style w:type="paragraph" w:styleId="TOC2">
    <w:name w:val="toc 2"/>
    <w:basedOn w:val="Normal"/>
    <w:next w:val="Normal"/>
    <w:autoRedefine/>
    <w:uiPriority w:val="39"/>
    <w:unhideWhenUsed/>
    <w:rsid w:val="009140F0"/>
    <w:pPr>
      <w:spacing w:after="100"/>
      <w:ind w:left="240"/>
    </w:pPr>
  </w:style>
  <w:style w:type="paragraph" w:styleId="TOC3">
    <w:name w:val="toc 3"/>
    <w:basedOn w:val="Normal"/>
    <w:next w:val="Normal"/>
    <w:autoRedefine/>
    <w:uiPriority w:val="39"/>
    <w:unhideWhenUsed/>
    <w:rsid w:val="009140F0"/>
    <w:pPr>
      <w:spacing w:after="100"/>
      <w:ind w:left="480"/>
    </w:pPr>
  </w:style>
  <w:style w:type="paragraph" w:styleId="FootnoteText">
    <w:name w:val="footnote text"/>
    <w:basedOn w:val="Normal"/>
    <w:link w:val="FootnoteTextChar"/>
    <w:uiPriority w:val="99"/>
    <w:semiHidden/>
    <w:unhideWhenUsed/>
    <w:rsid w:val="00516B52"/>
    <w:pPr>
      <w:spacing w:line="240" w:lineRule="auto"/>
    </w:pPr>
    <w:rPr>
      <w:sz w:val="20"/>
      <w:szCs w:val="20"/>
    </w:rPr>
  </w:style>
  <w:style w:type="character" w:customStyle="1" w:styleId="FootnoteTextChar">
    <w:name w:val="Footnote Text Char"/>
    <w:basedOn w:val="DefaultParagraphFont"/>
    <w:link w:val="FootnoteText"/>
    <w:uiPriority w:val="99"/>
    <w:semiHidden/>
    <w:rsid w:val="00516B52"/>
    <w:rPr>
      <w:rFonts w:eastAsia="Arial" w:cstheme="minorHAnsi"/>
      <w:noProof/>
      <w:sz w:val="20"/>
      <w:szCs w:val="20"/>
    </w:rPr>
  </w:style>
  <w:style w:type="character" w:styleId="FootnoteReference">
    <w:name w:val="footnote reference"/>
    <w:basedOn w:val="DefaultParagraphFont"/>
    <w:uiPriority w:val="99"/>
    <w:semiHidden/>
    <w:unhideWhenUsed/>
    <w:rsid w:val="00516B52"/>
    <w:rPr>
      <w:vertAlign w:val="superscript"/>
    </w:rPr>
  </w:style>
  <w:style w:type="character" w:styleId="FollowedHyperlink">
    <w:name w:val="FollowedHyperlink"/>
    <w:basedOn w:val="DefaultParagraphFont"/>
    <w:uiPriority w:val="99"/>
    <w:semiHidden/>
    <w:unhideWhenUsed/>
    <w:rsid w:val="000D5D34"/>
    <w:rPr>
      <w:color w:val="800080" w:themeColor="followedHyperlink"/>
      <w:u w:val="single"/>
    </w:rPr>
  </w:style>
  <w:style w:type="character" w:styleId="UnresolvedMention">
    <w:name w:val="Unresolved Mention"/>
    <w:basedOn w:val="DefaultParagraphFont"/>
    <w:uiPriority w:val="99"/>
    <w:semiHidden/>
    <w:unhideWhenUsed/>
    <w:rsid w:val="0008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on.Roberts@ky.gov" TargetMode="External"/><Relationship Id="rId13" Type="http://schemas.openxmlformats.org/officeDocument/2006/relationships/hyperlink" Target="https://americorps.gov/about/what-we-do" TargetMode="External"/><Relationship Id="rId18" Type="http://schemas.openxmlformats.org/officeDocument/2006/relationships/hyperlink" Target="mailto:mason.roberts@ky.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americorps.gov/newsroom/events" TargetMode="External"/><Relationship Id="rId17" Type="http://schemas.openxmlformats.org/officeDocument/2006/relationships/hyperlink" Target="https://chfs.ky.gov/agencies/os/oas/Pages/default.aspx" TargetMode="External"/><Relationship Id="rId2" Type="http://schemas.openxmlformats.org/officeDocument/2006/relationships/styles" Target="styles.xml"/><Relationship Id="rId16" Type="http://schemas.openxmlformats.org/officeDocument/2006/relationships/hyperlink" Target="https://americorps.gov/sites/default/files/document/2021%20VGF%20Performance%20Measures%20Instructions.pdf.50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e.ky.gov/volunteers/Pages/governor-awards.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chfs.ky.gov/agencies/os/oas/Pages/default.aspx" TargetMode="External"/><Relationship Id="rId23" Type="http://schemas.openxmlformats.org/officeDocument/2006/relationships/customXml" Target="../customXml/item2.xml"/><Relationship Id="rId10" Type="http://schemas.openxmlformats.org/officeDocument/2006/relationships/hyperlink" Target="https://chfs.ky.gov/agencies/os/oas/Pages/default.aspx" TargetMode="External"/><Relationship Id="rId19" Type="http://schemas.openxmlformats.org/officeDocument/2006/relationships/hyperlink" Target="https://facweb.census.gov/uploadpdf.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rve.ky.gov/volunteers/Pages/default.aspx"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Props1.xml><?xml version="1.0" encoding="utf-8"?>
<ds:datastoreItem xmlns:ds="http://schemas.openxmlformats.org/officeDocument/2006/customXml" ds:itemID="{8E3954A0-CCEC-4528-81D1-78B0D1E7A24D}"/>
</file>

<file path=customXml/itemProps2.xml><?xml version="1.0" encoding="utf-8"?>
<ds:datastoreItem xmlns:ds="http://schemas.openxmlformats.org/officeDocument/2006/customXml" ds:itemID="{DD1AA2FF-F698-427B-AE31-87E88B8389DA}"/>
</file>

<file path=customXml/itemProps3.xml><?xml version="1.0" encoding="utf-8"?>
<ds:datastoreItem xmlns:ds="http://schemas.openxmlformats.org/officeDocument/2006/customXml" ds:itemID="{47A61B9A-A495-4E9C-8C0A-8F0E670EACAD}"/>
</file>

<file path=docProps/app.xml><?xml version="1.0" encoding="utf-8"?>
<Properties xmlns="http://schemas.openxmlformats.org/officeDocument/2006/extended-properties" xmlns:vt="http://schemas.openxmlformats.org/officeDocument/2006/docPropsVTypes">
  <Template>Normal</Template>
  <TotalTime>12</TotalTime>
  <Pages>14</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IOWA COMMISSION ON VOLUNTEER SERVICE</vt:lpstr>
    </vt:vector>
  </TitlesOfParts>
  <Company>Commonwealth of Kentucky</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COMMISSION ON VOLUNTEER SERVICE</dc:title>
  <dc:subject/>
  <dc:creator>khonz</dc:creator>
  <cp:keywords/>
  <dc:description/>
  <cp:lastModifiedBy>Roberts, Mason (CHFS OAS DPSGO)</cp:lastModifiedBy>
  <cp:revision>5</cp:revision>
  <cp:lastPrinted>2021-10-28T12:58:00Z</cp:lastPrinted>
  <dcterms:created xsi:type="dcterms:W3CDTF">2021-11-30T20:33:00Z</dcterms:created>
  <dcterms:modified xsi:type="dcterms:W3CDTF">2022-01-24T13:37:00Z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for Microsoft 365</vt:lpwstr>
  </property>
  <property fmtid="{D5CDD505-2E9C-101B-9397-08002B2CF9AE}" pid="4" name="LastSaved">
    <vt:filetime>2021-10-04T00:00:00Z</vt:filetime>
  </property>
  <property fmtid="{D5CDD505-2E9C-101B-9397-08002B2CF9AE}" pid="5" name="ContentTypeId">
    <vt:lpwstr>0x0101009AAF12EC08D755459AC82CC49A00A67A</vt:lpwstr>
  </property>
</Properties>
</file>