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0611" w14:textId="435DF637" w:rsidR="00CB2B02" w:rsidRPr="000E1974" w:rsidRDefault="00CB2B02" w:rsidP="000E1974">
      <w:pPr>
        <w:pStyle w:val="Heading3"/>
        <w:spacing w:before="0"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247499">
        <w:rPr>
          <w:rFonts w:ascii="Times New Roman" w:hAnsi="Times New Roman" w:cs="Times New Roman"/>
          <w:color w:val="000000"/>
          <w:sz w:val="32"/>
          <w:szCs w:val="32"/>
        </w:rPr>
        <w:t>Cabinet for Health and Family Services (CHFS)</w:t>
      </w:r>
      <w:r w:rsidR="00247499">
        <w:rPr>
          <w:sz w:val="32"/>
        </w:rPr>
        <w:t xml:space="preserve"> </w:t>
      </w:r>
      <w:r w:rsidR="00247499" w:rsidRPr="000E1974">
        <w:rPr>
          <w:rFonts w:ascii="Times New Roman" w:hAnsi="Times New Roman" w:cs="Times New Roman"/>
          <w:color w:val="000000"/>
          <w:sz w:val="32"/>
          <w:szCs w:val="32"/>
        </w:rPr>
        <w:t>Standards</w:t>
      </w:r>
    </w:p>
    <w:p w14:paraId="0B5E0612" w14:textId="7D737158" w:rsidR="00CB2B02" w:rsidRPr="00247499" w:rsidRDefault="000A3D5F" w:rsidP="00F01D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5E0613" w14:textId="77777777" w:rsidR="00CB2B02" w:rsidRPr="00247499" w:rsidRDefault="00247499" w:rsidP="00F01D5C">
      <w:pPr>
        <w:rPr>
          <w:b/>
          <w:sz w:val="28"/>
          <w:szCs w:val="28"/>
        </w:rPr>
      </w:pPr>
      <w:r w:rsidRPr="00247499">
        <w:rPr>
          <w:b/>
          <w:sz w:val="28"/>
          <w:szCs w:val="28"/>
        </w:rPr>
        <w:t xml:space="preserve">Category: </w:t>
      </w:r>
      <w:r w:rsidR="00403263">
        <w:rPr>
          <w:b/>
          <w:sz w:val="28"/>
          <w:szCs w:val="28"/>
        </w:rPr>
        <w:t>8</w:t>
      </w:r>
      <w:r w:rsidR="00CB2B02" w:rsidRPr="00247499">
        <w:rPr>
          <w:b/>
          <w:sz w:val="28"/>
          <w:szCs w:val="28"/>
        </w:rPr>
        <w:t xml:space="preserve">000 </w:t>
      </w:r>
      <w:r w:rsidR="00403263">
        <w:rPr>
          <w:b/>
          <w:sz w:val="28"/>
          <w:szCs w:val="28"/>
        </w:rPr>
        <w:t xml:space="preserve">Applications Development </w:t>
      </w:r>
      <w:r w:rsidR="00D95AAF">
        <w:rPr>
          <w:b/>
          <w:sz w:val="28"/>
          <w:szCs w:val="28"/>
        </w:rPr>
        <w:t>Domain</w:t>
      </w:r>
    </w:p>
    <w:p w14:paraId="0B5E0614" w14:textId="77777777" w:rsidR="00CB2B02" w:rsidRPr="00247499" w:rsidRDefault="00CB2B02" w:rsidP="00F01D5C">
      <w:pPr>
        <w:rPr>
          <w:b/>
        </w:rPr>
      </w:pPr>
    </w:p>
    <w:bookmarkStart w:id="0" w:name="s024001"/>
    <w:bookmarkStart w:id="1" w:name="b024001"/>
    <w:p w14:paraId="0B5E0615" w14:textId="77777777" w:rsidR="00E21151" w:rsidRPr="00623FD3" w:rsidRDefault="00E21151" w:rsidP="00F01D5C">
      <w:pPr>
        <w:rPr>
          <w:b/>
          <w:sz w:val="28"/>
          <w:szCs w:val="28"/>
        </w:rPr>
      </w:pPr>
      <w:r w:rsidRPr="00247499">
        <w:rPr>
          <w:b/>
          <w:sz w:val="28"/>
          <w:szCs w:val="28"/>
        </w:rPr>
        <w:fldChar w:fldCharType="begin"/>
      </w:r>
      <w:r w:rsidRPr="00247499">
        <w:rPr>
          <w:b/>
          <w:sz w:val="28"/>
          <w:szCs w:val="28"/>
        </w:rPr>
        <w:instrText xml:space="preserve"> HYPERLINK  \l "a024001" </w:instrText>
      </w:r>
      <w:r w:rsidRPr="00247499">
        <w:rPr>
          <w:b/>
          <w:sz w:val="28"/>
          <w:szCs w:val="28"/>
        </w:rPr>
      </w:r>
      <w:r w:rsidRPr="00247499">
        <w:rPr>
          <w:b/>
          <w:sz w:val="28"/>
          <w:szCs w:val="28"/>
        </w:rPr>
        <w:fldChar w:fldCharType="separate"/>
      </w:r>
      <w:bookmarkEnd w:id="0"/>
      <w:r>
        <w:rPr>
          <w:rStyle w:val="Hyperlink"/>
          <w:b/>
          <w:color w:val="auto"/>
          <w:sz w:val="28"/>
          <w:szCs w:val="28"/>
          <w:u w:val="none"/>
        </w:rPr>
        <w:t>81</w:t>
      </w:r>
      <w:r w:rsidRPr="00247499">
        <w:rPr>
          <w:rStyle w:val="Hyperlink"/>
          <w:b/>
          <w:color w:val="auto"/>
          <w:sz w:val="28"/>
          <w:szCs w:val="28"/>
          <w:u w:val="none"/>
        </w:rPr>
        <w:t>00</w:t>
      </w:r>
      <w:r w:rsidRPr="00247499">
        <w:rPr>
          <w:b/>
          <w:sz w:val="28"/>
          <w:szCs w:val="28"/>
        </w:rPr>
        <w:fldChar w:fldCharType="end"/>
      </w:r>
      <w:r w:rsidRPr="00247499">
        <w:rPr>
          <w:b/>
          <w:sz w:val="28"/>
          <w:szCs w:val="28"/>
        </w:rPr>
        <w:t xml:space="preserve"> </w:t>
      </w:r>
      <w:bookmarkEnd w:id="1"/>
      <w:r w:rsidRPr="00247499">
        <w:rPr>
          <w:b/>
          <w:sz w:val="28"/>
          <w:szCs w:val="28"/>
        </w:rPr>
        <w:t xml:space="preserve">- </w:t>
      </w:r>
      <w:r w:rsidRPr="00E21151">
        <w:rPr>
          <w:b/>
          <w:sz w:val="28"/>
          <w:szCs w:val="28"/>
        </w:rPr>
        <w:t>Application Development Methodology and Software</w:t>
      </w:r>
    </w:p>
    <w:p w14:paraId="0B5E0616" w14:textId="77777777" w:rsidR="0062054A" w:rsidRPr="00623FD3" w:rsidRDefault="000E1974" w:rsidP="00F01D5C">
      <w:pPr>
        <w:rPr>
          <w:b/>
          <w:sz w:val="28"/>
          <w:szCs w:val="28"/>
        </w:rPr>
      </w:pPr>
      <w:hyperlink w:anchor="a024001" w:history="1">
        <w:r w:rsidR="0062054A">
          <w:rPr>
            <w:rStyle w:val="Hyperlink"/>
            <w:b/>
            <w:color w:val="auto"/>
            <w:sz w:val="28"/>
            <w:szCs w:val="28"/>
            <w:u w:val="none"/>
          </w:rPr>
          <w:t>82</w:t>
        </w:r>
        <w:r w:rsidR="0062054A" w:rsidRPr="00247499">
          <w:rPr>
            <w:rStyle w:val="Hyperlink"/>
            <w:b/>
            <w:color w:val="auto"/>
            <w:sz w:val="28"/>
            <w:szCs w:val="28"/>
            <w:u w:val="none"/>
          </w:rPr>
          <w:t>00</w:t>
        </w:r>
      </w:hyperlink>
      <w:r w:rsidR="0062054A" w:rsidRPr="00247499">
        <w:rPr>
          <w:b/>
          <w:sz w:val="28"/>
          <w:szCs w:val="28"/>
        </w:rPr>
        <w:t xml:space="preserve"> - Application Development </w:t>
      </w:r>
      <w:r w:rsidR="0062054A">
        <w:rPr>
          <w:b/>
          <w:sz w:val="28"/>
          <w:szCs w:val="28"/>
        </w:rPr>
        <w:t>Platform</w:t>
      </w:r>
      <w:r w:rsidR="0062054A" w:rsidRPr="00247499">
        <w:rPr>
          <w:b/>
          <w:sz w:val="28"/>
          <w:szCs w:val="28"/>
        </w:rPr>
        <w:t xml:space="preserve"> </w:t>
      </w:r>
    </w:p>
    <w:p w14:paraId="0B5E0617" w14:textId="77777777" w:rsidR="0062054A" w:rsidRPr="00623FD3" w:rsidRDefault="000E1974" w:rsidP="00F01D5C">
      <w:pPr>
        <w:rPr>
          <w:b/>
          <w:sz w:val="28"/>
          <w:szCs w:val="28"/>
        </w:rPr>
      </w:pPr>
      <w:hyperlink w:anchor="a024001" w:history="1">
        <w:r w:rsidR="0062054A">
          <w:rPr>
            <w:rStyle w:val="Hyperlink"/>
            <w:b/>
            <w:color w:val="auto"/>
            <w:sz w:val="28"/>
            <w:szCs w:val="28"/>
            <w:u w:val="none"/>
          </w:rPr>
          <w:t>8300</w:t>
        </w:r>
      </w:hyperlink>
      <w:r w:rsidR="0062054A" w:rsidRPr="00247499">
        <w:rPr>
          <w:b/>
          <w:sz w:val="28"/>
          <w:szCs w:val="28"/>
        </w:rPr>
        <w:t xml:space="preserve"> - Application Development </w:t>
      </w:r>
      <w:r w:rsidR="0062054A">
        <w:rPr>
          <w:b/>
          <w:sz w:val="28"/>
          <w:szCs w:val="28"/>
        </w:rPr>
        <w:t>Quality Management Software</w:t>
      </w:r>
      <w:r w:rsidR="0062054A" w:rsidRPr="00247499">
        <w:rPr>
          <w:b/>
          <w:sz w:val="28"/>
          <w:szCs w:val="28"/>
        </w:rPr>
        <w:t xml:space="preserve"> </w:t>
      </w:r>
    </w:p>
    <w:p w14:paraId="0B5E0618" w14:textId="77777777" w:rsidR="00247499" w:rsidRPr="00F31E5F" w:rsidRDefault="00247499" w:rsidP="00F01D5C">
      <w:pPr>
        <w:pStyle w:val="TITLEPAGE"/>
        <w:rPr>
          <w:rFonts w:ascii="Times New Roman" w:hAnsi="Times New Roman"/>
          <w:caps w:val="0"/>
          <w:sz w:val="20"/>
        </w:rPr>
      </w:pPr>
    </w:p>
    <w:p w14:paraId="0B5E0619" w14:textId="39F37D20" w:rsidR="00EA2A41" w:rsidRDefault="00D95AAF" w:rsidP="00F01D5C">
      <w:pPr>
        <w:pStyle w:val="TITLEPAGE"/>
        <w:rPr>
          <w:rFonts w:ascii="Times New Roman" w:hAnsi="Times New Roman"/>
          <w:b w:val="0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Definition:</w:t>
      </w:r>
      <w:r w:rsidRPr="00D95AAF"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</w:p>
    <w:p w14:paraId="11D38041" w14:textId="0E15671D" w:rsidR="00465B5B" w:rsidRPr="0021607A" w:rsidRDefault="00465B5B" w:rsidP="0021607A">
      <w:pPr>
        <w:pStyle w:val="TITLEPAGE"/>
        <w:ind w:left="720" w:right="720"/>
        <w:rPr>
          <w:rFonts w:ascii="Times New Roman" w:hAnsi="Times New Roman"/>
          <w:i/>
          <w:sz w:val="24"/>
          <w:szCs w:val="24"/>
        </w:rPr>
      </w:pPr>
      <w:r w:rsidRPr="001F0AA4">
        <w:rPr>
          <w:rFonts w:ascii="Times New Roman" w:hAnsi="Times New Roman"/>
          <w:b w:val="0"/>
          <w:caps w:val="0"/>
          <w:sz w:val="24"/>
          <w:szCs w:val="24"/>
        </w:rPr>
        <w:t>As per COT Standard #8100:</w:t>
      </w:r>
      <w:r w:rsidRPr="0021607A">
        <w:rPr>
          <w:rFonts w:ascii="Times New Roman" w:hAnsi="Times New Roman"/>
          <w:b w:val="0"/>
          <w:i/>
          <w:caps w:val="0"/>
          <w:sz w:val="24"/>
          <w:szCs w:val="24"/>
        </w:rPr>
        <w:t>IT System Development / Integration Support</w:t>
      </w:r>
      <w:r>
        <w:rPr>
          <w:rFonts w:ascii="Times New Roman" w:hAnsi="Times New Roman"/>
          <w:b w:val="0"/>
          <w:i/>
          <w:caps w:val="0"/>
          <w:sz w:val="24"/>
          <w:szCs w:val="24"/>
        </w:rPr>
        <w:t xml:space="preserve"> </w:t>
      </w:r>
      <w:r w:rsidRPr="0021607A">
        <w:rPr>
          <w:rFonts w:ascii="Times New Roman" w:hAnsi="Times New Roman"/>
          <w:b w:val="0"/>
          <w:i/>
          <w:caps w:val="0"/>
          <w:sz w:val="24"/>
          <w:szCs w:val="24"/>
        </w:rPr>
        <w:t xml:space="preserve">includes the software services </w:t>
      </w:r>
      <w:r>
        <w:rPr>
          <w:rFonts w:ascii="Times New Roman" w:hAnsi="Times New Roman"/>
          <w:b w:val="0"/>
          <w:i/>
          <w:caps w:val="0"/>
          <w:sz w:val="24"/>
          <w:szCs w:val="24"/>
        </w:rPr>
        <w:t>e</w:t>
      </w:r>
      <w:r w:rsidRPr="0021607A">
        <w:rPr>
          <w:rFonts w:ascii="Times New Roman" w:hAnsi="Times New Roman"/>
          <w:b w:val="0"/>
          <w:i/>
          <w:caps w:val="0"/>
          <w:sz w:val="24"/>
          <w:szCs w:val="24"/>
        </w:rPr>
        <w:t>nabling</w:t>
      </w:r>
      <w:r>
        <w:rPr>
          <w:rFonts w:ascii="Times New Roman" w:hAnsi="Times New Roman"/>
          <w:b w:val="0"/>
          <w:i/>
          <w:caps w:val="0"/>
          <w:sz w:val="24"/>
          <w:szCs w:val="24"/>
        </w:rPr>
        <w:t xml:space="preserve"> </w:t>
      </w:r>
      <w:r w:rsidRPr="0021607A">
        <w:rPr>
          <w:rFonts w:ascii="Times New Roman" w:hAnsi="Times New Roman"/>
          <w:b w:val="0"/>
          <w:i/>
          <w:caps w:val="0"/>
          <w:sz w:val="24"/>
          <w:szCs w:val="24"/>
        </w:rPr>
        <w:t>elements of distributed business applications to</w:t>
      </w:r>
      <w:r>
        <w:rPr>
          <w:rFonts w:ascii="Times New Roman" w:hAnsi="Times New Roman"/>
          <w:b w:val="0"/>
          <w:i/>
          <w:caps w:val="0"/>
          <w:sz w:val="24"/>
          <w:szCs w:val="24"/>
        </w:rPr>
        <w:t xml:space="preserve"> </w:t>
      </w:r>
      <w:r w:rsidRPr="0021607A">
        <w:rPr>
          <w:rFonts w:ascii="Times New Roman" w:hAnsi="Times New Roman"/>
          <w:b w:val="0"/>
          <w:i/>
          <w:caps w:val="0"/>
          <w:sz w:val="24"/>
          <w:szCs w:val="24"/>
        </w:rPr>
        <w:t>interoperate and the software development</w:t>
      </w:r>
      <w:r>
        <w:rPr>
          <w:rFonts w:ascii="Times New Roman" w:hAnsi="Times New Roman"/>
          <w:b w:val="0"/>
          <w:i/>
          <w:caps w:val="0"/>
          <w:sz w:val="24"/>
          <w:szCs w:val="24"/>
        </w:rPr>
        <w:t xml:space="preserve"> </w:t>
      </w:r>
      <w:r w:rsidRPr="0021607A">
        <w:rPr>
          <w:rFonts w:ascii="Times New Roman" w:hAnsi="Times New Roman"/>
          <w:b w:val="0"/>
          <w:i/>
          <w:caps w:val="0"/>
          <w:sz w:val="24"/>
          <w:szCs w:val="24"/>
        </w:rPr>
        <w:t>necessary to facilitate such integration. These</w:t>
      </w:r>
    </w:p>
    <w:p w14:paraId="1E82E906" w14:textId="33DFA396" w:rsidR="00465B5B" w:rsidRDefault="00465B5B" w:rsidP="0021607A">
      <w:pPr>
        <w:pStyle w:val="TITLEPAGE"/>
        <w:ind w:left="720" w:right="720"/>
        <w:rPr>
          <w:rFonts w:ascii="Times New Roman" w:hAnsi="Times New Roman"/>
          <w:b w:val="0"/>
          <w:i/>
          <w:caps w:val="0"/>
          <w:sz w:val="24"/>
          <w:szCs w:val="24"/>
        </w:rPr>
      </w:pPr>
      <w:r w:rsidRPr="0021607A">
        <w:rPr>
          <w:rFonts w:ascii="Times New Roman" w:hAnsi="Times New Roman"/>
          <w:b w:val="0"/>
          <w:i/>
          <w:caps w:val="0"/>
          <w:sz w:val="24"/>
          <w:szCs w:val="24"/>
        </w:rPr>
        <w:t>elements can share function, content, and</w:t>
      </w:r>
      <w:r>
        <w:rPr>
          <w:rFonts w:ascii="Times New Roman" w:hAnsi="Times New Roman"/>
          <w:b w:val="0"/>
          <w:i/>
          <w:caps w:val="0"/>
          <w:sz w:val="24"/>
          <w:szCs w:val="24"/>
        </w:rPr>
        <w:t xml:space="preserve"> </w:t>
      </w:r>
      <w:r w:rsidRPr="0021607A">
        <w:rPr>
          <w:rFonts w:ascii="Times New Roman" w:hAnsi="Times New Roman"/>
          <w:b w:val="0"/>
          <w:i/>
          <w:caps w:val="0"/>
          <w:sz w:val="24"/>
          <w:szCs w:val="24"/>
        </w:rPr>
        <w:t>communications across heterogeneous</w:t>
      </w:r>
      <w:r>
        <w:rPr>
          <w:rFonts w:ascii="Times New Roman" w:hAnsi="Times New Roman"/>
          <w:b w:val="0"/>
          <w:i/>
          <w:caps w:val="0"/>
          <w:sz w:val="24"/>
          <w:szCs w:val="24"/>
        </w:rPr>
        <w:t xml:space="preserve"> </w:t>
      </w:r>
      <w:r w:rsidRPr="0021607A">
        <w:rPr>
          <w:rFonts w:ascii="Times New Roman" w:hAnsi="Times New Roman"/>
          <w:b w:val="0"/>
          <w:i/>
          <w:caps w:val="0"/>
          <w:sz w:val="24"/>
          <w:szCs w:val="24"/>
        </w:rPr>
        <w:t>computing environments.</w:t>
      </w:r>
    </w:p>
    <w:p w14:paraId="2593936D" w14:textId="3D18E8A2" w:rsidR="00465B5B" w:rsidRDefault="00465B5B" w:rsidP="0021607A">
      <w:pPr>
        <w:pStyle w:val="TITLEPAGE"/>
        <w:ind w:left="720" w:right="720"/>
        <w:rPr>
          <w:rFonts w:ascii="Times New Roman" w:hAnsi="Times New Roman"/>
          <w:b w:val="0"/>
          <w:i/>
          <w:caps w:val="0"/>
          <w:sz w:val="24"/>
          <w:szCs w:val="24"/>
        </w:rPr>
      </w:pPr>
    </w:p>
    <w:p w14:paraId="7EA8D68B" w14:textId="3F97FD10" w:rsidR="00465B5B" w:rsidRPr="001F0AA4" w:rsidRDefault="00465B5B" w:rsidP="00465B5B">
      <w:pPr>
        <w:pStyle w:val="TITLEPAGE"/>
        <w:rPr>
          <w:rFonts w:ascii="Times New Roman" w:hAnsi="Times New Roman"/>
          <w:b w:val="0"/>
          <w:caps w:val="0"/>
          <w:sz w:val="24"/>
          <w:szCs w:val="24"/>
        </w:rPr>
      </w:pPr>
      <w:r w:rsidRPr="001F0AA4">
        <w:rPr>
          <w:rFonts w:ascii="Times New Roman" w:hAnsi="Times New Roman"/>
          <w:b w:val="0"/>
          <w:caps w:val="0"/>
          <w:sz w:val="24"/>
          <w:szCs w:val="24"/>
        </w:rPr>
        <w:t>As per COT Standard #8</w:t>
      </w:r>
      <w:r>
        <w:rPr>
          <w:rFonts w:ascii="Times New Roman" w:hAnsi="Times New Roman"/>
          <w:b w:val="0"/>
          <w:caps w:val="0"/>
          <w:sz w:val="24"/>
          <w:szCs w:val="24"/>
        </w:rPr>
        <w:t>2</w:t>
      </w:r>
      <w:r w:rsidRPr="001F0AA4">
        <w:rPr>
          <w:rFonts w:ascii="Times New Roman" w:hAnsi="Times New Roman"/>
          <w:b w:val="0"/>
          <w:caps w:val="0"/>
          <w:sz w:val="24"/>
          <w:szCs w:val="24"/>
        </w:rPr>
        <w:t>00:</w:t>
      </w:r>
    </w:p>
    <w:p w14:paraId="1E65269E" w14:textId="77777777" w:rsidR="00465B5B" w:rsidRPr="00465B5B" w:rsidRDefault="00465B5B" w:rsidP="00465B5B">
      <w:pPr>
        <w:pStyle w:val="TITLEPAGE"/>
        <w:ind w:left="720" w:right="720"/>
        <w:rPr>
          <w:rFonts w:ascii="Times New Roman" w:hAnsi="Times New Roman"/>
          <w:b w:val="0"/>
          <w:i/>
          <w:caps w:val="0"/>
          <w:sz w:val="24"/>
          <w:szCs w:val="24"/>
        </w:rPr>
      </w:pPr>
      <w:r w:rsidRPr="00465B5B">
        <w:rPr>
          <w:rFonts w:ascii="Times New Roman" w:hAnsi="Times New Roman"/>
          <w:b w:val="0"/>
          <w:i/>
          <w:caps w:val="0"/>
          <w:sz w:val="24"/>
          <w:szCs w:val="24"/>
        </w:rPr>
        <w:t>Software that provides comprehensive facilities</w:t>
      </w:r>
    </w:p>
    <w:p w14:paraId="2987444E" w14:textId="77777777" w:rsidR="00465B5B" w:rsidRPr="00465B5B" w:rsidRDefault="00465B5B" w:rsidP="00465B5B">
      <w:pPr>
        <w:pStyle w:val="TITLEPAGE"/>
        <w:ind w:left="720" w:right="720"/>
        <w:rPr>
          <w:rFonts w:ascii="Times New Roman" w:hAnsi="Times New Roman"/>
          <w:b w:val="0"/>
          <w:i/>
          <w:caps w:val="0"/>
          <w:sz w:val="24"/>
          <w:szCs w:val="24"/>
        </w:rPr>
      </w:pPr>
      <w:r w:rsidRPr="00465B5B">
        <w:rPr>
          <w:rFonts w:ascii="Times New Roman" w:hAnsi="Times New Roman"/>
          <w:b w:val="0"/>
          <w:i/>
          <w:caps w:val="0"/>
          <w:sz w:val="24"/>
          <w:szCs w:val="24"/>
        </w:rPr>
        <w:t>to computer programmers for software</w:t>
      </w:r>
    </w:p>
    <w:p w14:paraId="5A8AAC5D" w14:textId="75EB99F7" w:rsidR="00465B5B" w:rsidRDefault="00465B5B" w:rsidP="0021607A">
      <w:pPr>
        <w:pStyle w:val="TITLEPAGE"/>
        <w:ind w:left="720" w:right="720"/>
        <w:rPr>
          <w:rFonts w:ascii="Times New Roman" w:hAnsi="Times New Roman"/>
          <w:b w:val="0"/>
          <w:i/>
          <w:caps w:val="0"/>
          <w:sz w:val="24"/>
          <w:szCs w:val="24"/>
        </w:rPr>
      </w:pPr>
      <w:r w:rsidRPr="00465B5B">
        <w:rPr>
          <w:rFonts w:ascii="Times New Roman" w:hAnsi="Times New Roman"/>
          <w:b w:val="0"/>
          <w:i/>
          <w:caps w:val="0"/>
          <w:sz w:val="24"/>
          <w:szCs w:val="24"/>
        </w:rPr>
        <w:t>development.</w:t>
      </w:r>
    </w:p>
    <w:p w14:paraId="6A7E9BA1" w14:textId="064DC845" w:rsidR="00465B5B" w:rsidRDefault="00465B5B" w:rsidP="0021607A">
      <w:pPr>
        <w:pStyle w:val="TITLEPAGE"/>
        <w:ind w:left="720" w:right="720"/>
        <w:rPr>
          <w:rFonts w:ascii="Times New Roman" w:hAnsi="Times New Roman"/>
          <w:b w:val="0"/>
          <w:i/>
          <w:caps w:val="0"/>
          <w:sz w:val="24"/>
          <w:szCs w:val="24"/>
        </w:rPr>
      </w:pPr>
    </w:p>
    <w:p w14:paraId="08AD081A" w14:textId="586D8B6A" w:rsidR="00465B5B" w:rsidRPr="001F0AA4" w:rsidRDefault="00465B5B" w:rsidP="00465B5B">
      <w:pPr>
        <w:pStyle w:val="TITLEPAGE"/>
        <w:rPr>
          <w:rFonts w:ascii="Times New Roman" w:hAnsi="Times New Roman"/>
          <w:b w:val="0"/>
          <w:caps w:val="0"/>
          <w:sz w:val="24"/>
          <w:szCs w:val="24"/>
        </w:rPr>
      </w:pPr>
      <w:r w:rsidRPr="001F0AA4">
        <w:rPr>
          <w:rFonts w:ascii="Times New Roman" w:hAnsi="Times New Roman"/>
          <w:b w:val="0"/>
          <w:caps w:val="0"/>
          <w:sz w:val="24"/>
          <w:szCs w:val="24"/>
        </w:rPr>
        <w:t>As per COT Standard #8</w:t>
      </w:r>
      <w:r>
        <w:rPr>
          <w:rFonts w:ascii="Times New Roman" w:hAnsi="Times New Roman"/>
          <w:b w:val="0"/>
          <w:caps w:val="0"/>
          <w:sz w:val="24"/>
          <w:szCs w:val="24"/>
        </w:rPr>
        <w:t>3</w:t>
      </w:r>
      <w:r w:rsidRPr="001F0AA4">
        <w:rPr>
          <w:rFonts w:ascii="Times New Roman" w:hAnsi="Times New Roman"/>
          <w:b w:val="0"/>
          <w:caps w:val="0"/>
          <w:sz w:val="24"/>
          <w:szCs w:val="24"/>
        </w:rPr>
        <w:t>00:</w:t>
      </w:r>
    </w:p>
    <w:p w14:paraId="7108A31B" w14:textId="094A13FD" w:rsidR="00465B5B" w:rsidRDefault="00465B5B" w:rsidP="0021607A">
      <w:pPr>
        <w:pStyle w:val="TITLEPAGE"/>
        <w:ind w:left="720" w:right="720"/>
        <w:rPr>
          <w:rFonts w:ascii="Times New Roman" w:hAnsi="Times New Roman"/>
          <w:b w:val="0"/>
          <w:i/>
          <w:caps w:val="0"/>
          <w:sz w:val="24"/>
          <w:szCs w:val="24"/>
        </w:rPr>
      </w:pPr>
      <w:r w:rsidRPr="00465B5B">
        <w:rPr>
          <w:rFonts w:ascii="Times New Roman" w:hAnsi="Times New Roman"/>
          <w:b w:val="0"/>
          <w:i/>
          <w:caps w:val="0"/>
          <w:sz w:val="24"/>
          <w:szCs w:val="24"/>
        </w:rPr>
        <w:t>Software tools that check web pages for</w:t>
      </w:r>
      <w:r>
        <w:rPr>
          <w:rFonts w:ascii="Times New Roman" w:hAnsi="Times New Roman"/>
          <w:b w:val="0"/>
          <w:i/>
          <w:caps w:val="0"/>
          <w:sz w:val="24"/>
          <w:szCs w:val="24"/>
        </w:rPr>
        <w:t xml:space="preserve"> </w:t>
      </w:r>
      <w:r w:rsidRPr="00465B5B">
        <w:rPr>
          <w:rFonts w:ascii="Times New Roman" w:hAnsi="Times New Roman"/>
          <w:b w:val="0"/>
          <w:i/>
          <w:caps w:val="0"/>
          <w:sz w:val="24"/>
          <w:szCs w:val="24"/>
        </w:rPr>
        <w:t>accessibility and syntactical correctness of code</w:t>
      </w:r>
      <w:r>
        <w:rPr>
          <w:rFonts w:ascii="Times New Roman" w:hAnsi="Times New Roman"/>
          <w:b w:val="0"/>
          <w:i/>
          <w:caps w:val="0"/>
          <w:sz w:val="24"/>
          <w:szCs w:val="24"/>
        </w:rPr>
        <w:t>.</w:t>
      </w:r>
    </w:p>
    <w:p w14:paraId="0CB0BFB3" w14:textId="77777777" w:rsidR="00465B5B" w:rsidRPr="0021607A" w:rsidRDefault="00465B5B" w:rsidP="0021607A">
      <w:pPr>
        <w:pStyle w:val="TITLEPAGE"/>
        <w:ind w:left="720" w:right="720"/>
        <w:rPr>
          <w:rFonts w:ascii="Times New Roman" w:hAnsi="Times New Roman"/>
          <w:b w:val="0"/>
          <w:i/>
          <w:caps w:val="0"/>
          <w:sz w:val="24"/>
          <w:szCs w:val="24"/>
        </w:rPr>
      </w:pPr>
    </w:p>
    <w:p w14:paraId="0B5E061A" w14:textId="2C845A6D" w:rsidR="00EA2A41" w:rsidRPr="001F0AA4" w:rsidRDefault="00EA2A41" w:rsidP="00465B5B">
      <w:pPr>
        <w:pStyle w:val="TITLEPAGE"/>
        <w:rPr>
          <w:rFonts w:ascii="Times New Roman" w:hAnsi="Times New Roman"/>
          <w:b w:val="0"/>
          <w:caps w:val="0"/>
          <w:sz w:val="24"/>
          <w:szCs w:val="24"/>
        </w:rPr>
      </w:pPr>
    </w:p>
    <w:p w14:paraId="0B5E061B" w14:textId="77777777" w:rsidR="00101E29" w:rsidRPr="001F0AA4" w:rsidRDefault="00101E29" w:rsidP="00F01D5C">
      <w:pPr>
        <w:pStyle w:val="TITLEPAGE"/>
        <w:rPr>
          <w:rFonts w:ascii="Times New Roman" w:hAnsi="Times New Roman"/>
          <w:caps w:val="0"/>
          <w:sz w:val="20"/>
        </w:rPr>
      </w:pPr>
    </w:p>
    <w:p w14:paraId="0B5E061C" w14:textId="77777777" w:rsidR="00EA2A41" w:rsidRPr="001F0AA4" w:rsidRDefault="00D95AAF" w:rsidP="00F01D5C">
      <w:pPr>
        <w:pStyle w:val="TITLEPAGE"/>
        <w:rPr>
          <w:rFonts w:ascii="Times New Roman" w:hAnsi="Times New Roman"/>
          <w:caps w:val="0"/>
          <w:sz w:val="24"/>
          <w:szCs w:val="24"/>
        </w:rPr>
      </w:pPr>
      <w:r w:rsidRPr="001F0AA4">
        <w:rPr>
          <w:rFonts w:ascii="Times New Roman" w:hAnsi="Times New Roman"/>
          <w:caps w:val="0"/>
          <w:sz w:val="24"/>
          <w:szCs w:val="24"/>
        </w:rPr>
        <w:t xml:space="preserve">Rationale: </w:t>
      </w:r>
    </w:p>
    <w:p w14:paraId="0B5E061D" w14:textId="77777777" w:rsidR="00EA2A41" w:rsidRPr="001F0AA4" w:rsidRDefault="00254590" w:rsidP="00F01D5C">
      <w:pPr>
        <w:pStyle w:val="TITLEPAGE"/>
        <w:rPr>
          <w:rFonts w:ascii="Times New Roman" w:hAnsi="Times New Roman"/>
          <w:b w:val="0"/>
          <w:caps w:val="0"/>
          <w:sz w:val="24"/>
          <w:szCs w:val="24"/>
        </w:rPr>
      </w:pPr>
      <w:r w:rsidRPr="001F0AA4">
        <w:rPr>
          <w:rFonts w:ascii="Times New Roman" w:hAnsi="Times New Roman"/>
          <w:b w:val="0"/>
          <w:caps w:val="0"/>
          <w:sz w:val="24"/>
          <w:szCs w:val="24"/>
        </w:rPr>
        <w:t>As per COT Standard #</w:t>
      </w:r>
      <w:r w:rsidR="00101E29" w:rsidRPr="001F0AA4">
        <w:rPr>
          <w:rFonts w:ascii="Times New Roman" w:hAnsi="Times New Roman"/>
          <w:b w:val="0"/>
          <w:caps w:val="0"/>
          <w:sz w:val="24"/>
          <w:szCs w:val="24"/>
        </w:rPr>
        <w:t>8100</w:t>
      </w:r>
      <w:r w:rsidR="00BF5AB6" w:rsidRPr="001F0AA4">
        <w:rPr>
          <w:rFonts w:ascii="Times New Roman" w:hAnsi="Times New Roman"/>
          <w:b w:val="0"/>
          <w:caps w:val="0"/>
          <w:sz w:val="24"/>
          <w:szCs w:val="24"/>
        </w:rPr>
        <w:t>, 8200 and 8300</w:t>
      </w:r>
      <w:r w:rsidR="00EA2A41" w:rsidRPr="001F0AA4">
        <w:rPr>
          <w:rFonts w:ascii="Times New Roman" w:hAnsi="Times New Roman"/>
          <w:b w:val="0"/>
          <w:caps w:val="0"/>
          <w:sz w:val="24"/>
          <w:szCs w:val="24"/>
        </w:rPr>
        <w:t>:</w:t>
      </w:r>
    </w:p>
    <w:p w14:paraId="0B5E061E" w14:textId="77777777" w:rsidR="00BF5AB6" w:rsidRPr="001F0AA4" w:rsidRDefault="00BF5AB6" w:rsidP="00F01D5C">
      <w:pPr>
        <w:pStyle w:val="TITLEPAGE"/>
        <w:rPr>
          <w:rFonts w:ascii="Times New Roman" w:hAnsi="Times New Roman"/>
          <w:b w:val="0"/>
          <w:caps w:val="0"/>
          <w:sz w:val="24"/>
          <w:szCs w:val="24"/>
        </w:rPr>
      </w:pPr>
    </w:p>
    <w:p w14:paraId="0B5E061F" w14:textId="6DA3D13B" w:rsidR="00D95AAF" w:rsidRPr="006D7901" w:rsidRDefault="00254590" w:rsidP="00F01D5C">
      <w:pPr>
        <w:pStyle w:val="TITLEPAGE"/>
        <w:ind w:left="720" w:right="720"/>
        <w:rPr>
          <w:rFonts w:ascii="Times New Roman" w:hAnsi="Times New Roman"/>
          <w:i/>
          <w:caps w:val="0"/>
          <w:sz w:val="24"/>
          <w:szCs w:val="24"/>
        </w:rPr>
      </w:pPr>
      <w:r w:rsidRPr="006D7901">
        <w:rPr>
          <w:rFonts w:ascii="Times New Roman" w:hAnsi="Times New Roman"/>
          <w:b w:val="0"/>
          <w:i/>
          <w:caps w:val="0"/>
          <w:sz w:val="24"/>
          <w:szCs w:val="24"/>
        </w:rPr>
        <w:t>Need a limited product set for: economies</w:t>
      </w:r>
      <w:r w:rsidR="009E7355" w:rsidRPr="006D7901">
        <w:rPr>
          <w:rFonts w:ascii="Times New Roman" w:hAnsi="Times New Roman"/>
          <w:b w:val="0"/>
          <w:i/>
          <w:caps w:val="0"/>
          <w:sz w:val="24"/>
          <w:szCs w:val="24"/>
        </w:rPr>
        <w:t xml:space="preserve"> </w:t>
      </w:r>
      <w:r w:rsidRPr="006D7901">
        <w:rPr>
          <w:rFonts w:ascii="Times New Roman" w:hAnsi="Times New Roman"/>
          <w:b w:val="0"/>
          <w:i/>
          <w:caps w:val="0"/>
          <w:sz w:val="24"/>
          <w:szCs w:val="24"/>
        </w:rPr>
        <w:t>of</w:t>
      </w:r>
      <w:r w:rsidR="009E7355" w:rsidRPr="006D7901">
        <w:rPr>
          <w:rFonts w:ascii="Times New Roman" w:hAnsi="Times New Roman"/>
          <w:b w:val="0"/>
          <w:i/>
          <w:caps w:val="0"/>
          <w:sz w:val="24"/>
          <w:szCs w:val="24"/>
        </w:rPr>
        <w:t xml:space="preserve"> </w:t>
      </w:r>
      <w:r w:rsidRPr="006D7901">
        <w:rPr>
          <w:rFonts w:ascii="Times New Roman" w:hAnsi="Times New Roman"/>
          <w:b w:val="0"/>
          <w:i/>
          <w:caps w:val="0"/>
          <w:sz w:val="24"/>
          <w:szCs w:val="24"/>
        </w:rPr>
        <w:t>scale with respect to procurement, skills transferability required by a mobile workforce, data interchange between state government agencies, skills requirements for a competency team development environment</w:t>
      </w:r>
      <w:r w:rsidR="00EA2A41" w:rsidRPr="006D7901">
        <w:rPr>
          <w:rFonts w:ascii="Times New Roman" w:hAnsi="Times New Roman"/>
          <w:b w:val="0"/>
          <w:i/>
          <w:caps w:val="0"/>
          <w:sz w:val="24"/>
          <w:szCs w:val="24"/>
        </w:rPr>
        <w:t>.</w:t>
      </w:r>
    </w:p>
    <w:p w14:paraId="0B5E0620" w14:textId="77777777" w:rsidR="00D95AAF" w:rsidRPr="001F0AA4" w:rsidRDefault="00D95AAF" w:rsidP="00F01D5C">
      <w:pPr>
        <w:pStyle w:val="TITLEPAGE"/>
        <w:rPr>
          <w:rFonts w:ascii="Times New Roman" w:hAnsi="Times New Roman"/>
          <w:caps w:val="0"/>
          <w:sz w:val="20"/>
        </w:rPr>
      </w:pPr>
    </w:p>
    <w:p w14:paraId="0B5E0621" w14:textId="77777777" w:rsidR="00EA2A41" w:rsidRPr="001F0AA4" w:rsidRDefault="00D95AAF" w:rsidP="009E7355">
      <w:pPr>
        <w:pStyle w:val="TITLEPAGE"/>
        <w:rPr>
          <w:rFonts w:ascii="Times New Roman" w:hAnsi="Times New Roman"/>
          <w:caps w:val="0"/>
          <w:sz w:val="24"/>
          <w:szCs w:val="24"/>
        </w:rPr>
      </w:pPr>
      <w:r w:rsidRPr="001F0AA4">
        <w:rPr>
          <w:rFonts w:ascii="Times New Roman" w:hAnsi="Times New Roman"/>
          <w:caps w:val="0"/>
          <w:sz w:val="24"/>
          <w:szCs w:val="24"/>
        </w:rPr>
        <w:t>Approved Standard(s):</w:t>
      </w:r>
      <w:r w:rsidR="00154625" w:rsidRPr="001F0AA4">
        <w:rPr>
          <w:rFonts w:ascii="Times New Roman" w:hAnsi="Times New Roman"/>
          <w:caps w:val="0"/>
          <w:sz w:val="24"/>
          <w:szCs w:val="24"/>
        </w:rPr>
        <w:t xml:space="preserve"> </w:t>
      </w:r>
    </w:p>
    <w:p w14:paraId="4C631538" w14:textId="5E606755" w:rsidR="00465B5B" w:rsidRDefault="00465B5B" w:rsidP="00F01D5C">
      <w:pPr>
        <w:pStyle w:val="TITLEPAGE"/>
        <w:rPr>
          <w:rFonts w:ascii="Times New Roman" w:hAnsi="Times New Roman"/>
          <w:b w:val="0"/>
          <w:caps w:val="0"/>
          <w:sz w:val="24"/>
          <w:szCs w:val="24"/>
        </w:rPr>
      </w:pPr>
    </w:p>
    <w:p w14:paraId="0B5E0625" w14:textId="3AF8AAEA" w:rsidR="00CA372F" w:rsidRPr="001F0AA4" w:rsidRDefault="00CA372F" w:rsidP="00D5236C">
      <w:pPr>
        <w:pStyle w:val="TITLEPAGE"/>
        <w:rPr>
          <w:rFonts w:ascii="Times New Roman" w:hAnsi="Times New Roman"/>
          <w:caps w:val="0"/>
          <w:sz w:val="24"/>
          <w:szCs w:val="24"/>
        </w:rPr>
      </w:pPr>
      <w:r w:rsidRPr="001F0AA4">
        <w:rPr>
          <w:rFonts w:ascii="Times New Roman" w:hAnsi="Times New Roman"/>
          <w:caps w:val="0"/>
          <w:sz w:val="24"/>
          <w:szCs w:val="24"/>
        </w:rPr>
        <w:t>Approved Products</w:t>
      </w:r>
      <w:r w:rsidR="00D95AAF" w:rsidRPr="001F0AA4">
        <w:rPr>
          <w:rFonts w:ascii="Times New Roman" w:hAnsi="Times New Roman"/>
          <w:caps w:val="0"/>
          <w:sz w:val="24"/>
          <w:szCs w:val="24"/>
        </w:rPr>
        <w:t xml:space="preserve">: </w:t>
      </w:r>
      <w:r w:rsidRPr="001F0AA4">
        <w:rPr>
          <w:rFonts w:ascii="Times New Roman" w:hAnsi="Times New Roman"/>
          <w:caps w:val="0"/>
          <w:sz w:val="24"/>
          <w:szCs w:val="24"/>
        </w:rPr>
        <w:t xml:space="preserve"> </w:t>
      </w:r>
      <w:r w:rsidR="00D95AAF" w:rsidRPr="001F0AA4">
        <w:rPr>
          <w:rFonts w:ascii="Times New Roman" w:hAnsi="Times New Roman"/>
          <w:caps w:val="0"/>
          <w:sz w:val="24"/>
          <w:szCs w:val="24"/>
        </w:rPr>
        <w:t>(</w:t>
      </w:r>
      <w:r w:rsidRPr="001F0AA4">
        <w:rPr>
          <w:rFonts w:ascii="Times New Roman" w:hAnsi="Times New Roman"/>
          <w:caps w:val="0"/>
          <w:sz w:val="24"/>
          <w:szCs w:val="24"/>
        </w:rPr>
        <w:t xml:space="preserve">For </w:t>
      </w:r>
      <w:r w:rsidR="00E34ADB" w:rsidRPr="001F0AA4">
        <w:rPr>
          <w:rFonts w:ascii="Times New Roman" w:hAnsi="Times New Roman"/>
          <w:caps w:val="0"/>
          <w:sz w:val="24"/>
          <w:szCs w:val="24"/>
        </w:rPr>
        <w:t>NEW</w:t>
      </w:r>
      <w:r w:rsidRPr="001F0AA4">
        <w:rPr>
          <w:rFonts w:ascii="Times New Roman" w:hAnsi="Times New Roman"/>
          <w:caps w:val="0"/>
          <w:sz w:val="24"/>
          <w:szCs w:val="24"/>
        </w:rPr>
        <w:t xml:space="preserve"> </w:t>
      </w:r>
      <w:r w:rsidR="004144CB" w:rsidRPr="001F0AA4">
        <w:rPr>
          <w:rFonts w:ascii="Times New Roman" w:hAnsi="Times New Roman"/>
          <w:caps w:val="0"/>
          <w:sz w:val="24"/>
          <w:szCs w:val="24"/>
        </w:rPr>
        <w:t>Application Development</w:t>
      </w:r>
      <w:r w:rsidR="00C57675">
        <w:rPr>
          <w:rFonts w:ascii="Times New Roman" w:hAnsi="Times New Roman"/>
          <w:caps w:val="0"/>
          <w:sz w:val="24"/>
          <w:szCs w:val="24"/>
        </w:rPr>
        <w:t>, some exceptions for legacy mainframe</w:t>
      </w:r>
      <w:r w:rsidR="00D95AAF" w:rsidRPr="001F0AA4">
        <w:rPr>
          <w:rFonts w:ascii="Times New Roman" w:hAnsi="Times New Roman"/>
          <w:caps w:val="0"/>
          <w:sz w:val="24"/>
          <w:szCs w:val="24"/>
        </w:rPr>
        <w:t>)</w:t>
      </w:r>
    </w:p>
    <w:p w14:paraId="0B5E0626" w14:textId="792632A2" w:rsidR="00D95AAF" w:rsidRPr="001F0AA4" w:rsidRDefault="00D95AAF" w:rsidP="00F01D5C">
      <w:pPr>
        <w:tabs>
          <w:tab w:val="left" w:pos="9810"/>
        </w:tabs>
        <w:ind w:right="-450"/>
        <w:rPr>
          <w:sz w:val="24"/>
          <w:szCs w:val="24"/>
        </w:rPr>
      </w:pPr>
      <w:r w:rsidRPr="001F0AA4">
        <w:rPr>
          <w:sz w:val="24"/>
          <w:szCs w:val="24"/>
        </w:rPr>
        <w:t>CHFS has selected a subset of</w:t>
      </w:r>
      <w:r w:rsidR="008D53B6">
        <w:rPr>
          <w:sz w:val="24"/>
          <w:szCs w:val="24"/>
        </w:rPr>
        <w:t xml:space="preserve"> KITS</w:t>
      </w:r>
      <w:r w:rsidRPr="001F0AA4">
        <w:rPr>
          <w:sz w:val="24"/>
          <w:szCs w:val="24"/>
        </w:rPr>
        <w:t xml:space="preserve"> development tools that match CHFS technology development </w:t>
      </w:r>
      <w:proofErr w:type="gramStart"/>
      <w:r w:rsidRPr="001F0AA4">
        <w:rPr>
          <w:sz w:val="24"/>
          <w:szCs w:val="24"/>
        </w:rPr>
        <w:t>skills</w:t>
      </w:r>
      <w:r w:rsidR="008D53B6">
        <w:rPr>
          <w:sz w:val="24"/>
          <w:szCs w:val="24"/>
        </w:rPr>
        <w:t xml:space="preserve"> </w:t>
      </w:r>
      <w:r w:rsidR="00BF5AB6" w:rsidRPr="001F0AA4">
        <w:rPr>
          <w:sz w:val="24"/>
          <w:szCs w:val="24"/>
        </w:rPr>
        <w:t xml:space="preserve"> along</w:t>
      </w:r>
      <w:proofErr w:type="gramEnd"/>
      <w:r w:rsidR="00BF5AB6" w:rsidRPr="001F0AA4">
        <w:rPr>
          <w:sz w:val="24"/>
          <w:szCs w:val="24"/>
        </w:rPr>
        <w:t xml:space="preserve"> with additional tools required for</w:t>
      </w:r>
      <w:r w:rsidR="008069B3">
        <w:rPr>
          <w:sz w:val="24"/>
          <w:szCs w:val="24"/>
        </w:rPr>
        <w:t xml:space="preserve"> Cabinet needs. </w:t>
      </w:r>
      <w:r w:rsidR="00FD425A">
        <w:rPr>
          <w:sz w:val="24"/>
          <w:szCs w:val="24"/>
        </w:rPr>
        <w:t>Commonwealth</w:t>
      </w:r>
      <w:r w:rsidR="00FD425A" w:rsidRPr="001F0AA4">
        <w:rPr>
          <w:sz w:val="24"/>
          <w:szCs w:val="24"/>
        </w:rPr>
        <w:t xml:space="preserve"> </w:t>
      </w:r>
      <w:r w:rsidR="008069B3">
        <w:rPr>
          <w:sz w:val="24"/>
          <w:szCs w:val="24"/>
        </w:rPr>
        <w:t xml:space="preserve">or vendor </w:t>
      </w:r>
      <w:r w:rsidR="00FD425A">
        <w:rPr>
          <w:sz w:val="24"/>
          <w:szCs w:val="24"/>
        </w:rPr>
        <w:t xml:space="preserve">hosted and managed </w:t>
      </w:r>
      <w:r w:rsidR="00BF5AB6" w:rsidRPr="001F0AA4">
        <w:rPr>
          <w:sz w:val="24"/>
          <w:szCs w:val="24"/>
        </w:rPr>
        <w:t xml:space="preserve">applications </w:t>
      </w:r>
      <w:r w:rsidR="008069B3">
        <w:rPr>
          <w:sz w:val="24"/>
          <w:szCs w:val="24"/>
        </w:rPr>
        <w:t xml:space="preserve">should adhere to Commonwealth standards </w:t>
      </w:r>
      <w:r w:rsidR="00BF5AB6" w:rsidRPr="001F0AA4">
        <w:rPr>
          <w:sz w:val="24"/>
          <w:szCs w:val="24"/>
        </w:rPr>
        <w:t xml:space="preserve">with exceptions granted by </w:t>
      </w:r>
      <w:r w:rsidR="008069B3">
        <w:rPr>
          <w:sz w:val="24"/>
          <w:szCs w:val="24"/>
        </w:rPr>
        <w:t>Commonwealth as applicable</w:t>
      </w:r>
      <w:r w:rsidRPr="001F0AA4">
        <w:rPr>
          <w:sz w:val="24"/>
          <w:szCs w:val="24"/>
        </w:rPr>
        <w:t>.</w:t>
      </w:r>
      <w:r w:rsidR="008069B3">
        <w:rPr>
          <w:sz w:val="24"/>
          <w:szCs w:val="24"/>
        </w:rPr>
        <w:t xml:space="preserve"> Cloud solutions should adhere to KITS approval process.</w:t>
      </w:r>
    </w:p>
    <w:p w14:paraId="0B5E0627" w14:textId="77777777" w:rsidR="00E84C00" w:rsidRPr="001F0AA4" w:rsidRDefault="00E84C00" w:rsidP="00F01D5C">
      <w:pPr>
        <w:tabs>
          <w:tab w:val="left" w:pos="9810"/>
        </w:tabs>
        <w:ind w:right="-450"/>
        <w:rPr>
          <w:sz w:val="24"/>
          <w:szCs w:val="24"/>
        </w:rPr>
      </w:pPr>
    </w:p>
    <w:p w14:paraId="0B5E0628" w14:textId="3AAADEEB" w:rsidR="00CA372F" w:rsidRDefault="00CA372F" w:rsidP="00F01D5C">
      <w:pPr>
        <w:rPr>
          <w:b/>
          <w:sz w:val="24"/>
          <w:szCs w:val="24"/>
        </w:rPr>
      </w:pPr>
      <w:r w:rsidRPr="001F0AA4">
        <w:rPr>
          <w:b/>
          <w:sz w:val="24"/>
          <w:szCs w:val="24"/>
        </w:rPr>
        <w:t>Development Tools:</w:t>
      </w:r>
    </w:p>
    <w:p w14:paraId="4836A18E" w14:textId="4F9841B3" w:rsidR="00F26579" w:rsidRDefault="00F26579" w:rsidP="00F01D5C">
      <w:pPr>
        <w:rPr>
          <w:b/>
          <w:sz w:val="24"/>
          <w:szCs w:val="24"/>
        </w:rPr>
      </w:pPr>
    </w:p>
    <w:p w14:paraId="1F1D442D" w14:textId="77777777" w:rsidR="00616ECD" w:rsidRDefault="00616ECD" w:rsidP="00F01D5C">
      <w:pPr>
        <w:rPr>
          <w:b/>
          <w:sz w:val="24"/>
          <w:szCs w:val="24"/>
        </w:rPr>
      </w:pPr>
    </w:p>
    <w:p w14:paraId="5DFE6DB1" w14:textId="1541A104" w:rsidR="00F26579" w:rsidRDefault="00F26579" w:rsidP="00F01D5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0"/>
        <w:gridCol w:w="5010"/>
      </w:tblGrid>
      <w:tr w:rsidR="00F26579" w:rsidRPr="00F26579" w14:paraId="110552F3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4B87A5E6" w14:textId="77777777" w:rsidR="00F26579" w:rsidRPr="00C57675" w:rsidRDefault="00F26579" w:rsidP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ADA Compliance:</w:t>
            </w:r>
          </w:p>
        </w:tc>
        <w:tc>
          <w:tcPr>
            <w:tcW w:w="5010" w:type="dxa"/>
            <w:noWrap/>
            <w:hideMark/>
          </w:tcPr>
          <w:p w14:paraId="2DF45248" w14:textId="77777777" w:rsidR="00F26579" w:rsidRPr="00C57675" w:rsidRDefault="00F26579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HiSoftware</w:t>
            </w:r>
            <w:proofErr w:type="spellEnd"/>
            <w:r w:rsidRPr="00C57675">
              <w:rPr>
                <w:sz w:val="24"/>
                <w:szCs w:val="24"/>
              </w:rPr>
              <w:t xml:space="preserve"> Compliance Sheriff</w:t>
            </w:r>
          </w:p>
        </w:tc>
      </w:tr>
      <w:tr w:rsidR="00F26579" w:rsidRPr="00F26579" w14:paraId="5FC78061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144BF000" w14:textId="77777777" w:rsidR="00F26579" w:rsidRPr="00C57675" w:rsidRDefault="00F26579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4042DA8F" w14:textId="77777777" w:rsidR="00F26579" w:rsidRPr="00C57675" w:rsidRDefault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JAWS</w:t>
            </w:r>
          </w:p>
        </w:tc>
      </w:tr>
      <w:tr w:rsidR="00F26579" w:rsidRPr="00F26579" w14:paraId="07F1FE65" w14:textId="77777777" w:rsidTr="005E62B0">
        <w:trPr>
          <w:trHeight w:val="288"/>
        </w:trPr>
        <w:tc>
          <w:tcPr>
            <w:tcW w:w="4340" w:type="dxa"/>
            <w:noWrap/>
            <w:hideMark/>
          </w:tcPr>
          <w:p w14:paraId="039500AE" w14:textId="77777777" w:rsidR="00F26579" w:rsidRPr="00C57675" w:rsidRDefault="00F26579" w:rsidP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Barcode Generation:</w:t>
            </w:r>
          </w:p>
        </w:tc>
        <w:tc>
          <w:tcPr>
            <w:tcW w:w="5010" w:type="dxa"/>
            <w:noWrap/>
            <w:hideMark/>
          </w:tcPr>
          <w:p w14:paraId="0647B4DC" w14:textId="77777777" w:rsidR="00F26579" w:rsidRPr="00C57675" w:rsidRDefault="00F26579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TechnoRiversoft</w:t>
            </w:r>
            <w:proofErr w:type="spellEnd"/>
            <w:r w:rsidRPr="00C57675">
              <w:rPr>
                <w:sz w:val="24"/>
                <w:szCs w:val="24"/>
              </w:rPr>
              <w:t xml:space="preserve"> barcode / </w:t>
            </w:r>
            <w:proofErr w:type="spellStart"/>
            <w:r w:rsidRPr="00C57675">
              <w:rPr>
                <w:sz w:val="24"/>
                <w:szCs w:val="24"/>
              </w:rPr>
              <w:t>Zxing</w:t>
            </w:r>
            <w:proofErr w:type="spellEnd"/>
          </w:p>
        </w:tc>
      </w:tr>
      <w:tr w:rsidR="00F26579" w:rsidRPr="00F26579" w14:paraId="26561A91" w14:textId="77777777" w:rsidTr="005E62B0">
        <w:trPr>
          <w:trHeight w:val="288"/>
        </w:trPr>
        <w:tc>
          <w:tcPr>
            <w:tcW w:w="4340" w:type="dxa"/>
            <w:hideMark/>
          </w:tcPr>
          <w:p w14:paraId="69B90B15" w14:textId="6EF187FD" w:rsidR="00F26579" w:rsidRPr="00C57675" w:rsidRDefault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Business Intelligence:</w:t>
            </w:r>
          </w:p>
        </w:tc>
        <w:tc>
          <w:tcPr>
            <w:tcW w:w="5010" w:type="dxa"/>
            <w:noWrap/>
            <w:hideMark/>
          </w:tcPr>
          <w:p w14:paraId="7AEB0CC7" w14:textId="3CCFC027" w:rsidR="00F26579" w:rsidRPr="00C57675" w:rsidRDefault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See CHFS Standard #2310</w:t>
            </w:r>
          </w:p>
        </w:tc>
      </w:tr>
      <w:tr w:rsidR="00F26579" w:rsidRPr="00F26579" w14:paraId="30D65C78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30F1E56F" w14:textId="77777777" w:rsidR="00F26579" w:rsidRPr="00C57675" w:rsidRDefault="00F26579" w:rsidP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Business Rules Modeling and Rules Engine Software:</w:t>
            </w:r>
          </w:p>
        </w:tc>
        <w:tc>
          <w:tcPr>
            <w:tcW w:w="5010" w:type="dxa"/>
            <w:noWrap/>
            <w:hideMark/>
          </w:tcPr>
          <w:p w14:paraId="4AFB96D6" w14:textId="77777777" w:rsidR="00F26579" w:rsidRPr="00C57675" w:rsidRDefault="00F26579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Corticon</w:t>
            </w:r>
            <w:proofErr w:type="spellEnd"/>
            <w:r w:rsidRPr="00C57675">
              <w:rPr>
                <w:sz w:val="24"/>
                <w:szCs w:val="24"/>
              </w:rPr>
              <w:t xml:space="preserve"> Business Rules Engine – Business Rules Modeling and Execution</w:t>
            </w:r>
          </w:p>
        </w:tc>
      </w:tr>
      <w:tr w:rsidR="00F26579" w:rsidRPr="00F26579" w14:paraId="0D7DE008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2AA6416F" w14:textId="77777777" w:rsidR="00F26579" w:rsidRPr="00C57675" w:rsidRDefault="00F26579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472910FF" w14:textId="77777777" w:rsidR="00F26579" w:rsidRPr="00C57675" w:rsidRDefault="00F26579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Corticon</w:t>
            </w:r>
            <w:proofErr w:type="spellEnd"/>
            <w:r w:rsidRPr="00C57675">
              <w:rPr>
                <w:sz w:val="24"/>
                <w:szCs w:val="24"/>
              </w:rPr>
              <w:t xml:space="preserve"> Business Rules Modeling Studio – Business Rules Creation &amp; Modeling</w:t>
            </w:r>
          </w:p>
        </w:tc>
      </w:tr>
      <w:tr w:rsidR="00F26579" w:rsidRPr="00F26579" w14:paraId="19C60CC5" w14:textId="77777777" w:rsidTr="005E62B0">
        <w:trPr>
          <w:trHeight w:val="288"/>
        </w:trPr>
        <w:tc>
          <w:tcPr>
            <w:tcW w:w="4340" w:type="dxa"/>
            <w:noWrap/>
            <w:hideMark/>
          </w:tcPr>
          <w:p w14:paraId="31083AC5" w14:textId="77777777" w:rsidR="00F26579" w:rsidRPr="00C57675" w:rsidRDefault="00F26579" w:rsidP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 </w:t>
            </w:r>
          </w:p>
        </w:tc>
        <w:tc>
          <w:tcPr>
            <w:tcW w:w="5010" w:type="dxa"/>
            <w:noWrap/>
            <w:hideMark/>
          </w:tcPr>
          <w:p w14:paraId="23C36352" w14:textId="77777777" w:rsidR="00F26579" w:rsidRPr="00C57675" w:rsidRDefault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 </w:t>
            </w:r>
          </w:p>
        </w:tc>
      </w:tr>
      <w:tr w:rsidR="00F26579" w:rsidRPr="00F26579" w14:paraId="3866933C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5DE49C15" w14:textId="77777777" w:rsidR="00F26579" w:rsidRPr="00C57675" w:rsidRDefault="00F26579" w:rsidP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Data Management:</w:t>
            </w:r>
          </w:p>
        </w:tc>
        <w:tc>
          <w:tcPr>
            <w:tcW w:w="5010" w:type="dxa"/>
            <w:noWrap/>
            <w:hideMark/>
          </w:tcPr>
          <w:p w14:paraId="2644CC83" w14:textId="77777777" w:rsidR="00F26579" w:rsidRPr="00C57675" w:rsidRDefault="00F26579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VisionWare’s</w:t>
            </w:r>
            <w:proofErr w:type="spellEnd"/>
            <w:r w:rsidRPr="00C57675">
              <w:rPr>
                <w:sz w:val="24"/>
                <w:szCs w:val="24"/>
              </w:rPr>
              <w:t xml:space="preserve"> </w:t>
            </w:r>
            <w:proofErr w:type="spellStart"/>
            <w:r w:rsidRPr="00C57675">
              <w:rPr>
                <w:sz w:val="24"/>
                <w:szCs w:val="24"/>
              </w:rPr>
              <w:t>MultiVue</w:t>
            </w:r>
            <w:proofErr w:type="spellEnd"/>
            <w:r w:rsidRPr="00C57675">
              <w:rPr>
                <w:sz w:val="24"/>
                <w:szCs w:val="24"/>
              </w:rPr>
              <w:t xml:space="preserve"> for MDM – not for new development</w:t>
            </w:r>
          </w:p>
        </w:tc>
      </w:tr>
      <w:tr w:rsidR="00F26579" w:rsidRPr="00F26579" w14:paraId="55749565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522B2FE0" w14:textId="77777777" w:rsidR="00F26579" w:rsidRPr="00C57675" w:rsidRDefault="00F26579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5DD87E5D" w14:textId="77777777" w:rsidR="00F26579" w:rsidRPr="00C57675" w:rsidRDefault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IBM Initiate for MDM/</w:t>
            </w:r>
            <w:proofErr w:type="spellStart"/>
            <w:r w:rsidRPr="00C57675">
              <w:rPr>
                <w:sz w:val="24"/>
                <w:szCs w:val="24"/>
              </w:rPr>
              <w:t>InfoSphere</w:t>
            </w:r>
            <w:proofErr w:type="spellEnd"/>
            <w:r w:rsidRPr="00C57675">
              <w:rPr>
                <w:sz w:val="24"/>
                <w:szCs w:val="24"/>
              </w:rPr>
              <w:t xml:space="preserve"> MDM Standard Edition</w:t>
            </w:r>
          </w:p>
        </w:tc>
      </w:tr>
      <w:tr w:rsidR="00F26579" w:rsidRPr="00F26579" w14:paraId="707D297C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749414D6" w14:textId="77777777" w:rsidR="00F26579" w:rsidRPr="00C57675" w:rsidRDefault="00F26579" w:rsidP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Data Modeling and Design:</w:t>
            </w:r>
          </w:p>
        </w:tc>
        <w:tc>
          <w:tcPr>
            <w:tcW w:w="5010" w:type="dxa"/>
            <w:noWrap/>
            <w:hideMark/>
          </w:tcPr>
          <w:p w14:paraId="6FF04B14" w14:textId="0E98D279" w:rsidR="00F26579" w:rsidRPr="00C57675" w:rsidRDefault="00F26579" w:rsidP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 xml:space="preserve">Microsoft Visio </w:t>
            </w:r>
          </w:p>
        </w:tc>
      </w:tr>
      <w:tr w:rsidR="00F26579" w:rsidRPr="00F26579" w14:paraId="5126C4EE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0CAD778E" w14:textId="77777777" w:rsidR="00F26579" w:rsidRPr="00C57675" w:rsidRDefault="00F26579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75D03FA6" w14:textId="77777777" w:rsidR="00F26579" w:rsidRPr="00C57675" w:rsidRDefault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Microsoft Visual Studio.NET</w:t>
            </w:r>
          </w:p>
        </w:tc>
      </w:tr>
      <w:tr w:rsidR="00F26579" w:rsidRPr="00F26579" w14:paraId="0C0964C7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575DC197" w14:textId="77777777" w:rsidR="00F26579" w:rsidRPr="00C57675" w:rsidRDefault="00F26579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42D8A39C" w14:textId="77777777" w:rsidR="00F26579" w:rsidRPr="00C57675" w:rsidRDefault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ERWIN</w:t>
            </w:r>
          </w:p>
        </w:tc>
      </w:tr>
      <w:tr w:rsidR="00F26579" w:rsidRPr="00F26579" w14:paraId="755688AF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5F6BD63F" w14:textId="77777777" w:rsidR="00F26579" w:rsidRPr="00C57675" w:rsidRDefault="00F26579" w:rsidP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Database: See CHFS Standard #2400</w:t>
            </w:r>
          </w:p>
        </w:tc>
        <w:tc>
          <w:tcPr>
            <w:tcW w:w="5010" w:type="dxa"/>
            <w:noWrap/>
            <w:hideMark/>
          </w:tcPr>
          <w:p w14:paraId="47071251" w14:textId="77777777" w:rsidR="00F26579" w:rsidRPr="00C57675" w:rsidRDefault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Microsoft SQL Server</w:t>
            </w:r>
          </w:p>
        </w:tc>
      </w:tr>
      <w:tr w:rsidR="00F26579" w:rsidRPr="00F26579" w14:paraId="2643D3A7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13C6AAEC" w14:textId="77777777" w:rsidR="00F26579" w:rsidRPr="00C57675" w:rsidRDefault="00F26579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4797D143" w14:textId="77777777" w:rsidR="00F26579" w:rsidRPr="00C57675" w:rsidRDefault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Microsoft SQL Server Management Studio</w:t>
            </w:r>
          </w:p>
        </w:tc>
      </w:tr>
      <w:tr w:rsidR="00F26579" w:rsidRPr="00F26579" w14:paraId="0EAC9831" w14:textId="77777777" w:rsidTr="005E62B0">
        <w:trPr>
          <w:trHeight w:val="288"/>
        </w:trPr>
        <w:tc>
          <w:tcPr>
            <w:tcW w:w="4340" w:type="dxa"/>
            <w:noWrap/>
            <w:hideMark/>
          </w:tcPr>
          <w:p w14:paraId="131B7F1E" w14:textId="77777777" w:rsidR="00F26579" w:rsidRPr="00C57675" w:rsidRDefault="00F26579" w:rsidP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Enterprise Collaboration and Document Repository:</w:t>
            </w:r>
          </w:p>
        </w:tc>
        <w:tc>
          <w:tcPr>
            <w:tcW w:w="5010" w:type="dxa"/>
            <w:noWrap/>
            <w:hideMark/>
          </w:tcPr>
          <w:p w14:paraId="20E86663" w14:textId="77777777" w:rsidR="00F26579" w:rsidRPr="00C57675" w:rsidRDefault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SharePoint</w:t>
            </w:r>
          </w:p>
        </w:tc>
      </w:tr>
      <w:tr w:rsidR="007F55BD" w:rsidRPr="00F26579" w14:paraId="34FA9AD6" w14:textId="77777777" w:rsidTr="005E62B0">
        <w:trPr>
          <w:trHeight w:val="288"/>
        </w:trPr>
        <w:tc>
          <w:tcPr>
            <w:tcW w:w="4340" w:type="dxa"/>
            <w:vMerge w:val="restart"/>
            <w:hideMark/>
          </w:tcPr>
          <w:p w14:paraId="0E575A6F" w14:textId="77777777" w:rsidR="007F55BD" w:rsidRPr="00C57675" w:rsidRDefault="007F55BD" w:rsidP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Forms Generation: See CHFS Standard #2340:</w:t>
            </w:r>
          </w:p>
        </w:tc>
        <w:tc>
          <w:tcPr>
            <w:tcW w:w="5010" w:type="dxa"/>
            <w:noWrap/>
            <w:hideMark/>
          </w:tcPr>
          <w:p w14:paraId="48350481" w14:textId="77777777" w:rsidR="007F55BD" w:rsidRPr="00C57675" w:rsidRDefault="007F55BD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InfoPath</w:t>
            </w:r>
          </w:p>
        </w:tc>
      </w:tr>
      <w:tr w:rsidR="007F55BD" w:rsidRPr="00F26579" w14:paraId="5E3E23D3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0D12D2A5" w14:textId="77777777" w:rsidR="007F55BD" w:rsidRPr="00C57675" w:rsidRDefault="007F55BD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2627C1AF" w14:textId="77777777" w:rsidR="007F55BD" w:rsidRPr="00C57675" w:rsidRDefault="007F55BD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 xml:space="preserve">OpenText </w:t>
            </w:r>
            <w:proofErr w:type="spellStart"/>
            <w:r w:rsidRPr="00C57675">
              <w:rPr>
                <w:sz w:val="24"/>
                <w:szCs w:val="24"/>
              </w:rPr>
              <w:t>Exstream</w:t>
            </w:r>
            <w:proofErr w:type="spellEnd"/>
            <w:r w:rsidRPr="00C57675">
              <w:rPr>
                <w:sz w:val="24"/>
                <w:szCs w:val="24"/>
              </w:rPr>
              <w:t xml:space="preserve"> Server – Dynamic Forms Generation</w:t>
            </w:r>
          </w:p>
        </w:tc>
      </w:tr>
      <w:tr w:rsidR="007F55BD" w:rsidRPr="00F26579" w14:paraId="4F51909D" w14:textId="77777777" w:rsidTr="005E62B0">
        <w:trPr>
          <w:trHeight w:val="288"/>
        </w:trPr>
        <w:tc>
          <w:tcPr>
            <w:tcW w:w="4340" w:type="dxa"/>
            <w:vMerge/>
          </w:tcPr>
          <w:p w14:paraId="0C64C6E5" w14:textId="77777777" w:rsidR="007F55BD" w:rsidRPr="00C57675" w:rsidRDefault="007F55BD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112EE69B" w14:textId="26D0EF2C" w:rsidR="007F55BD" w:rsidRPr="00C57675" w:rsidRDefault="007F55BD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Microsoft Word</w:t>
            </w:r>
            <w:r w:rsidR="0092669B" w:rsidRPr="00C57675">
              <w:rPr>
                <w:sz w:val="24"/>
                <w:szCs w:val="24"/>
              </w:rPr>
              <w:t xml:space="preserve"> – Open XML</w:t>
            </w:r>
          </w:p>
        </w:tc>
      </w:tr>
      <w:tr w:rsidR="00F26579" w:rsidRPr="00F26579" w14:paraId="78805B9A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10F139E9" w14:textId="77777777" w:rsidR="00F26579" w:rsidRPr="00C57675" w:rsidRDefault="00F26579" w:rsidP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Graphic Conversion and Creation:</w:t>
            </w:r>
          </w:p>
        </w:tc>
        <w:tc>
          <w:tcPr>
            <w:tcW w:w="5010" w:type="dxa"/>
            <w:noWrap/>
            <w:hideMark/>
          </w:tcPr>
          <w:p w14:paraId="11475479" w14:textId="77777777" w:rsidR="00F26579" w:rsidRPr="00C57675" w:rsidRDefault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Photoshop CS3</w:t>
            </w:r>
          </w:p>
        </w:tc>
      </w:tr>
      <w:tr w:rsidR="00F26579" w:rsidRPr="00F26579" w14:paraId="40B2A898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6F47253E" w14:textId="77777777" w:rsidR="00F26579" w:rsidRPr="00C57675" w:rsidRDefault="00F26579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176CB6EF" w14:textId="77777777" w:rsidR="00F26579" w:rsidRPr="00C57675" w:rsidRDefault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Photoshop Elements</w:t>
            </w:r>
          </w:p>
        </w:tc>
      </w:tr>
      <w:tr w:rsidR="00F26579" w:rsidRPr="00F26579" w14:paraId="1EF7E024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20FAAAC9" w14:textId="318BBD2F" w:rsidR="00F26579" w:rsidRPr="00C57675" w:rsidRDefault="00935447" w:rsidP="00F2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Scanning and </w:t>
            </w:r>
            <w:r w:rsidR="00F26579" w:rsidRPr="00C57675">
              <w:rPr>
                <w:sz w:val="24"/>
                <w:szCs w:val="24"/>
              </w:rPr>
              <w:t>Imaging Software:</w:t>
            </w:r>
          </w:p>
        </w:tc>
        <w:tc>
          <w:tcPr>
            <w:tcW w:w="5010" w:type="dxa"/>
            <w:vMerge w:val="restart"/>
            <w:noWrap/>
            <w:hideMark/>
          </w:tcPr>
          <w:p w14:paraId="374A2E92" w14:textId="77777777" w:rsidR="00F26579" w:rsidRDefault="00F26579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KnowledgeLake</w:t>
            </w:r>
            <w:proofErr w:type="spellEnd"/>
            <w:r w:rsidR="003F15F7">
              <w:rPr>
                <w:sz w:val="24"/>
                <w:szCs w:val="24"/>
              </w:rPr>
              <w:t xml:space="preserve"> Capture</w:t>
            </w:r>
          </w:p>
          <w:p w14:paraId="6398C0E7" w14:textId="77777777" w:rsidR="003F15F7" w:rsidRDefault="003F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Lake Capture Server</w:t>
            </w:r>
          </w:p>
          <w:p w14:paraId="4B769325" w14:textId="7F12F386" w:rsidR="00935447" w:rsidRPr="00C57675" w:rsidRDefault="00935447" w:rsidP="0088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Lake Cloud</w:t>
            </w:r>
          </w:p>
        </w:tc>
      </w:tr>
      <w:tr w:rsidR="003F15F7" w:rsidRPr="00F26579" w14:paraId="0DAFB5F0" w14:textId="77777777" w:rsidTr="005E62B0">
        <w:trPr>
          <w:trHeight w:val="288"/>
        </w:trPr>
        <w:tc>
          <w:tcPr>
            <w:tcW w:w="4340" w:type="dxa"/>
            <w:vMerge/>
            <w:noWrap/>
          </w:tcPr>
          <w:p w14:paraId="6467A66F" w14:textId="77777777" w:rsidR="003F15F7" w:rsidRPr="00C57675" w:rsidRDefault="003F15F7" w:rsidP="00F26579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vMerge/>
            <w:noWrap/>
          </w:tcPr>
          <w:p w14:paraId="7768E1EA" w14:textId="77777777" w:rsidR="003F15F7" w:rsidRPr="00C57675" w:rsidRDefault="003F15F7">
            <w:pPr>
              <w:rPr>
                <w:sz w:val="24"/>
                <w:szCs w:val="24"/>
              </w:rPr>
            </w:pPr>
          </w:p>
        </w:tc>
      </w:tr>
      <w:tr w:rsidR="00F26579" w:rsidRPr="00F26579" w14:paraId="31F37EBE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265E758F" w14:textId="77777777" w:rsidR="00F26579" w:rsidRPr="00C57675" w:rsidRDefault="00F26579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vMerge/>
            <w:hideMark/>
          </w:tcPr>
          <w:p w14:paraId="10D0B66F" w14:textId="77777777" w:rsidR="00F26579" w:rsidRPr="00C57675" w:rsidRDefault="00F26579">
            <w:pPr>
              <w:rPr>
                <w:sz w:val="24"/>
                <w:szCs w:val="24"/>
              </w:rPr>
            </w:pPr>
          </w:p>
        </w:tc>
      </w:tr>
      <w:tr w:rsidR="00F26579" w:rsidRPr="00F26579" w14:paraId="71E36435" w14:textId="77777777" w:rsidTr="005E62B0">
        <w:trPr>
          <w:trHeight w:val="288"/>
        </w:trPr>
        <w:tc>
          <w:tcPr>
            <w:tcW w:w="4340" w:type="dxa"/>
            <w:noWrap/>
            <w:hideMark/>
          </w:tcPr>
          <w:p w14:paraId="6551FE43" w14:textId="77777777" w:rsidR="00F26579" w:rsidRPr="00C57675" w:rsidRDefault="00F26579" w:rsidP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Integrated Development Environment (IDE):</w:t>
            </w:r>
          </w:p>
        </w:tc>
        <w:tc>
          <w:tcPr>
            <w:tcW w:w="5010" w:type="dxa"/>
            <w:noWrap/>
            <w:hideMark/>
          </w:tcPr>
          <w:p w14:paraId="159435DF" w14:textId="77777777" w:rsidR="00F26579" w:rsidRPr="00C57675" w:rsidRDefault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Microsoft Visual Studio</w:t>
            </w:r>
          </w:p>
        </w:tc>
      </w:tr>
      <w:tr w:rsidR="005E62B0" w:rsidRPr="00F26579" w14:paraId="12095DB1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3B8827EF" w14:textId="77777777" w:rsidR="005E62B0" w:rsidRPr="00C57675" w:rsidRDefault="005E62B0" w:rsidP="00F26579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Integration Brokers, Workflow and Rules Engines: See CHFS Standard #4350</w:t>
            </w:r>
          </w:p>
        </w:tc>
        <w:tc>
          <w:tcPr>
            <w:tcW w:w="5010" w:type="dxa"/>
            <w:noWrap/>
            <w:hideMark/>
          </w:tcPr>
          <w:p w14:paraId="7170DE34" w14:textId="76F675BE" w:rsidR="005E62B0" w:rsidRPr="00C57675" w:rsidRDefault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BizTalk/ Azure Logic Apps</w:t>
            </w:r>
          </w:p>
        </w:tc>
      </w:tr>
      <w:tr w:rsidR="005E62B0" w:rsidRPr="00F26579" w14:paraId="114A0C8E" w14:textId="77777777" w:rsidTr="005E62B0">
        <w:trPr>
          <w:trHeight w:val="148"/>
        </w:trPr>
        <w:tc>
          <w:tcPr>
            <w:tcW w:w="4340" w:type="dxa"/>
            <w:vMerge/>
            <w:hideMark/>
          </w:tcPr>
          <w:p w14:paraId="0C5BF8E4" w14:textId="77777777" w:rsidR="005E62B0" w:rsidRPr="00C57675" w:rsidRDefault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3F67EF09" w14:textId="77777777" w:rsidR="005E62B0" w:rsidRPr="00C57675" w:rsidRDefault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Windows Workflow Foundation</w:t>
            </w:r>
          </w:p>
        </w:tc>
      </w:tr>
      <w:tr w:rsidR="005E62B0" w:rsidRPr="00F26579" w14:paraId="3DC77A79" w14:textId="77777777" w:rsidTr="005E62B0">
        <w:trPr>
          <w:trHeight w:val="146"/>
        </w:trPr>
        <w:tc>
          <w:tcPr>
            <w:tcW w:w="4340" w:type="dxa"/>
            <w:vMerge/>
          </w:tcPr>
          <w:p w14:paraId="37BAAA16" w14:textId="77777777" w:rsidR="005E62B0" w:rsidRPr="00C57675" w:rsidRDefault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0F1BEFB4" w14:textId="6F74178B" w:rsidR="005E62B0" w:rsidRPr="00C57675" w:rsidRDefault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K2 for workflow</w:t>
            </w:r>
          </w:p>
        </w:tc>
      </w:tr>
      <w:tr w:rsidR="005E62B0" w:rsidRPr="00F26579" w14:paraId="457B9C56" w14:textId="77777777" w:rsidTr="005E62B0">
        <w:trPr>
          <w:trHeight w:val="146"/>
        </w:trPr>
        <w:tc>
          <w:tcPr>
            <w:tcW w:w="4340" w:type="dxa"/>
            <w:vMerge/>
          </w:tcPr>
          <w:p w14:paraId="28B242A2" w14:textId="77777777" w:rsidR="005E62B0" w:rsidRPr="00C57675" w:rsidRDefault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59B3100D" w14:textId="3CEA46EF" w:rsidR="005E62B0" w:rsidRPr="00C57675" w:rsidRDefault="005E62B0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Corticon</w:t>
            </w:r>
            <w:proofErr w:type="spellEnd"/>
            <w:r w:rsidRPr="00C57675">
              <w:rPr>
                <w:sz w:val="24"/>
                <w:szCs w:val="24"/>
              </w:rPr>
              <w:t xml:space="preserve"> for rules</w:t>
            </w:r>
          </w:p>
        </w:tc>
      </w:tr>
      <w:tr w:rsidR="005E62B0" w:rsidRPr="00F26579" w14:paraId="54329D53" w14:textId="77777777" w:rsidTr="005E62B0">
        <w:trPr>
          <w:trHeight w:val="288"/>
        </w:trPr>
        <w:tc>
          <w:tcPr>
            <w:tcW w:w="4340" w:type="dxa"/>
            <w:vMerge/>
          </w:tcPr>
          <w:p w14:paraId="01F894F6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38774F86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</w:tr>
      <w:tr w:rsidR="005E62B0" w:rsidRPr="00F26579" w14:paraId="761C2B95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60D066B8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Job Scheduling and Workflow:</w:t>
            </w:r>
          </w:p>
        </w:tc>
        <w:tc>
          <w:tcPr>
            <w:tcW w:w="5010" w:type="dxa"/>
            <w:noWrap/>
            <w:hideMark/>
          </w:tcPr>
          <w:p w14:paraId="36019775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Dollar Universe – Batch Scheduling</w:t>
            </w:r>
          </w:p>
        </w:tc>
      </w:tr>
      <w:tr w:rsidR="005E62B0" w:rsidRPr="00F26579" w14:paraId="568BCE22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31C0E94B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50C2A6F4" w14:textId="28A27B01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 xml:space="preserve">Dollar Universe </w:t>
            </w:r>
          </w:p>
        </w:tc>
      </w:tr>
      <w:tr w:rsidR="005E62B0" w:rsidRPr="00F26579" w14:paraId="398F789A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4C6FD2FB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78FDBED9" w14:textId="40A3362C" w:rsidR="005E62B0" w:rsidRPr="00C57675" w:rsidRDefault="005E62B0" w:rsidP="005E62B0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Univiewer</w:t>
            </w:r>
            <w:proofErr w:type="spellEnd"/>
            <w:r w:rsidRPr="00C57675">
              <w:rPr>
                <w:sz w:val="24"/>
                <w:szCs w:val="24"/>
              </w:rPr>
              <w:t xml:space="preserve"> </w:t>
            </w:r>
          </w:p>
        </w:tc>
      </w:tr>
      <w:tr w:rsidR="005E62B0" w:rsidRPr="00F26579" w14:paraId="61F652C9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501289D4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723E7AB4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K2 Workflow</w:t>
            </w:r>
          </w:p>
        </w:tc>
      </w:tr>
      <w:tr w:rsidR="004006C7" w:rsidRPr="00F26579" w14:paraId="4437F2ED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7503780E" w14:textId="77777777" w:rsidR="004006C7" w:rsidRPr="00C57675" w:rsidRDefault="004006C7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Programming Languages:</w:t>
            </w:r>
          </w:p>
          <w:p w14:paraId="41D2CB8D" w14:textId="69EABAFA" w:rsidR="004006C7" w:rsidRPr="00C57675" w:rsidRDefault="004006C7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4ED7B497" w14:textId="77777777" w:rsidR="004006C7" w:rsidRPr="00C57675" w:rsidRDefault="004006C7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ASP.NET (C# or VB)</w:t>
            </w:r>
          </w:p>
        </w:tc>
      </w:tr>
      <w:tr w:rsidR="004006C7" w:rsidRPr="00F26579" w14:paraId="7CB441F1" w14:textId="77777777" w:rsidTr="005E62B0">
        <w:trPr>
          <w:trHeight w:val="288"/>
        </w:trPr>
        <w:tc>
          <w:tcPr>
            <w:tcW w:w="4340" w:type="dxa"/>
            <w:vMerge/>
            <w:noWrap/>
          </w:tcPr>
          <w:p w14:paraId="7D537351" w14:textId="0A981C7C" w:rsidR="004006C7" w:rsidRPr="00C57675" w:rsidRDefault="004006C7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2E54AE6A" w14:textId="0C68B5DF" w:rsidR="004006C7" w:rsidRPr="00C57675" w:rsidRDefault="004006C7" w:rsidP="004006C7">
            <w:pPr>
              <w:widowControl/>
              <w:spacing w:before="80" w:after="80"/>
              <w:jc w:val="both"/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 xml:space="preserve">Microsoft .net core </w:t>
            </w:r>
            <w:r w:rsidR="007F55BD" w:rsidRPr="00C57675">
              <w:rPr>
                <w:sz w:val="24"/>
                <w:szCs w:val="24"/>
              </w:rPr>
              <w:t xml:space="preserve">and .NET </w:t>
            </w:r>
          </w:p>
          <w:p w14:paraId="01B3DF9E" w14:textId="77777777" w:rsidR="004006C7" w:rsidRPr="00C57675" w:rsidRDefault="004006C7" w:rsidP="004006C7">
            <w:pPr>
              <w:pStyle w:val="ListParagraph"/>
              <w:widowControl/>
              <w:numPr>
                <w:ilvl w:val="1"/>
                <w:numId w:val="11"/>
              </w:numPr>
              <w:spacing w:before="80" w:after="80"/>
              <w:jc w:val="both"/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ASP.NET Core</w:t>
            </w:r>
          </w:p>
          <w:p w14:paraId="6C967255" w14:textId="77777777" w:rsidR="004006C7" w:rsidRPr="00C57675" w:rsidRDefault="004006C7" w:rsidP="004006C7">
            <w:pPr>
              <w:pStyle w:val="ListParagraph"/>
              <w:widowControl/>
              <w:numPr>
                <w:ilvl w:val="1"/>
                <w:numId w:val="11"/>
              </w:numPr>
              <w:spacing w:before="80" w:after="80"/>
              <w:jc w:val="both"/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C#</w:t>
            </w:r>
          </w:p>
          <w:p w14:paraId="62AD2116" w14:textId="77777777" w:rsidR="004006C7" w:rsidRPr="00C57675" w:rsidRDefault="004006C7" w:rsidP="004006C7">
            <w:pPr>
              <w:pStyle w:val="ListParagraph"/>
              <w:widowControl/>
              <w:numPr>
                <w:ilvl w:val="1"/>
                <w:numId w:val="11"/>
              </w:numPr>
              <w:spacing w:before="80" w:after="80"/>
              <w:jc w:val="both"/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Razor Pages</w:t>
            </w:r>
          </w:p>
          <w:p w14:paraId="26DB43A7" w14:textId="77777777" w:rsidR="004006C7" w:rsidRPr="00C57675" w:rsidRDefault="004006C7" w:rsidP="004006C7">
            <w:pPr>
              <w:pStyle w:val="ListParagraph"/>
              <w:widowControl/>
              <w:numPr>
                <w:ilvl w:val="1"/>
                <w:numId w:val="11"/>
              </w:numPr>
              <w:spacing w:before="80" w:after="80"/>
              <w:jc w:val="both"/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lastRenderedPageBreak/>
              <w:t>Web API core</w:t>
            </w:r>
          </w:p>
          <w:p w14:paraId="057BE2B1" w14:textId="77777777" w:rsidR="004006C7" w:rsidRPr="00C57675" w:rsidRDefault="004006C7" w:rsidP="005E62B0">
            <w:pPr>
              <w:rPr>
                <w:sz w:val="24"/>
                <w:szCs w:val="24"/>
              </w:rPr>
            </w:pPr>
          </w:p>
        </w:tc>
      </w:tr>
      <w:tr w:rsidR="004006C7" w:rsidRPr="00F26579" w14:paraId="30723BD3" w14:textId="77777777" w:rsidTr="00E43973">
        <w:trPr>
          <w:trHeight w:val="1394"/>
        </w:trPr>
        <w:tc>
          <w:tcPr>
            <w:tcW w:w="4340" w:type="dxa"/>
            <w:vMerge/>
            <w:tcBorders>
              <w:bottom w:val="single" w:sz="4" w:space="0" w:color="auto"/>
            </w:tcBorders>
            <w:hideMark/>
          </w:tcPr>
          <w:p w14:paraId="316F416B" w14:textId="1EB7E721" w:rsidR="004006C7" w:rsidRPr="00C57675" w:rsidRDefault="004006C7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tcBorders>
              <w:bottom w:val="single" w:sz="4" w:space="0" w:color="auto"/>
            </w:tcBorders>
            <w:noWrap/>
            <w:hideMark/>
          </w:tcPr>
          <w:p w14:paraId="2423B5CD" w14:textId="6F50C7CA" w:rsidR="004006C7" w:rsidRPr="00C57675" w:rsidRDefault="004006C7" w:rsidP="004006C7">
            <w:pPr>
              <w:widowControl/>
              <w:spacing w:before="80" w:after="80"/>
              <w:jc w:val="both"/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CSS</w:t>
            </w:r>
          </w:p>
          <w:p w14:paraId="09022DB4" w14:textId="77777777" w:rsidR="004006C7" w:rsidRPr="00C57675" w:rsidRDefault="004006C7" w:rsidP="004006C7">
            <w:pPr>
              <w:widowControl/>
              <w:spacing w:before="80" w:after="80"/>
              <w:jc w:val="both"/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Bootstrap</w:t>
            </w:r>
          </w:p>
          <w:p w14:paraId="339FF6A8" w14:textId="77777777" w:rsidR="004006C7" w:rsidRPr="00C57675" w:rsidRDefault="004006C7" w:rsidP="004006C7">
            <w:pPr>
              <w:widowControl/>
              <w:spacing w:before="80" w:after="80"/>
              <w:jc w:val="both"/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jQuery</w:t>
            </w:r>
          </w:p>
          <w:p w14:paraId="142D7F1D" w14:textId="6F720B39" w:rsidR="004006C7" w:rsidRPr="00C57675" w:rsidRDefault="004006C7" w:rsidP="004006C7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IIS</w:t>
            </w:r>
          </w:p>
        </w:tc>
      </w:tr>
      <w:tr w:rsidR="007F55BD" w:rsidRPr="00F26579" w14:paraId="1426983C" w14:textId="77777777" w:rsidTr="00E43973">
        <w:trPr>
          <w:trHeight w:val="1394"/>
        </w:trPr>
        <w:tc>
          <w:tcPr>
            <w:tcW w:w="4340" w:type="dxa"/>
            <w:tcBorders>
              <w:bottom w:val="single" w:sz="4" w:space="0" w:color="auto"/>
            </w:tcBorders>
          </w:tcPr>
          <w:p w14:paraId="51996946" w14:textId="77777777" w:rsidR="007F55BD" w:rsidRPr="00C57675" w:rsidRDefault="007F55BD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tcBorders>
              <w:bottom w:val="single" w:sz="4" w:space="0" w:color="auto"/>
            </w:tcBorders>
            <w:noWrap/>
          </w:tcPr>
          <w:p w14:paraId="06AC66D2" w14:textId="3ED1B256" w:rsidR="007F55BD" w:rsidRPr="00C57675" w:rsidRDefault="007F55BD" w:rsidP="004006C7">
            <w:pPr>
              <w:widowControl/>
              <w:spacing w:before="80" w:after="80"/>
              <w:jc w:val="both"/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Mainframe Z/OS</w:t>
            </w:r>
            <w:r w:rsidR="00C57675" w:rsidRPr="00C57675">
              <w:rPr>
                <w:sz w:val="24"/>
                <w:szCs w:val="24"/>
              </w:rPr>
              <w:t xml:space="preserve"> (Legacy apps)</w:t>
            </w:r>
          </w:p>
          <w:p w14:paraId="05687A40" w14:textId="76059146" w:rsidR="007F55BD" w:rsidRPr="00C57675" w:rsidRDefault="007F55BD" w:rsidP="00C57675">
            <w:pPr>
              <w:pStyle w:val="ListParagraph"/>
              <w:widowControl/>
              <w:numPr>
                <w:ilvl w:val="0"/>
                <w:numId w:val="14"/>
              </w:numPr>
              <w:spacing w:before="80" w:after="80"/>
              <w:jc w:val="both"/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Cobol</w:t>
            </w:r>
          </w:p>
        </w:tc>
      </w:tr>
      <w:tr w:rsidR="005E62B0" w:rsidRPr="00F26579" w14:paraId="14951156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296DE1A6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bookmarkStart w:id="2" w:name="_Hlk63762120"/>
            <w:r w:rsidRPr="00C57675">
              <w:rPr>
                <w:sz w:val="24"/>
                <w:szCs w:val="24"/>
              </w:rPr>
              <w:t>Reporting:</w:t>
            </w:r>
          </w:p>
        </w:tc>
        <w:tc>
          <w:tcPr>
            <w:tcW w:w="5010" w:type="dxa"/>
            <w:noWrap/>
            <w:hideMark/>
          </w:tcPr>
          <w:p w14:paraId="77766888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Microsoft SQL Reporting Services</w:t>
            </w:r>
          </w:p>
        </w:tc>
      </w:tr>
      <w:tr w:rsidR="005E62B0" w:rsidRPr="00F26579" w14:paraId="22DDD3D8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35C6C152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24F33FA8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SAP Business Objects</w:t>
            </w:r>
          </w:p>
        </w:tc>
      </w:tr>
      <w:tr w:rsidR="005E62B0" w:rsidRPr="00F26579" w14:paraId="383FAD20" w14:textId="77777777" w:rsidTr="005E62B0">
        <w:trPr>
          <w:trHeight w:val="120"/>
        </w:trPr>
        <w:tc>
          <w:tcPr>
            <w:tcW w:w="4340" w:type="dxa"/>
            <w:vMerge/>
          </w:tcPr>
          <w:p w14:paraId="17322188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793D1AF2" w14:textId="4606684D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Power BI</w:t>
            </w:r>
          </w:p>
        </w:tc>
      </w:tr>
      <w:tr w:rsidR="005E62B0" w:rsidRPr="00F26579" w14:paraId="30461E83" w14:textId="77777777" w:rsidTr="005E62B0">
        <w:trPr>
          <w:trHeight w:val="120"/>
        </w:trPr>
        <w:tc>
          <w:tcPr>
            <w:tcW w:w="4340" w:type="dxa"/>
            <w:vMerge/>
          </w:tcPr>
          <w:p w14:paraId="1B43054E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752F3D0D" w14:textId="3A6E9F3F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Tableau</w:t>
            </w:r>
          </w:p>
        </w:tc>
      </w:tr>
      <w:bookmarkEnd w:id="2"/>
      <w:tr w:rsidR="00C40ED0" w:rsidRPr="00273229" w14:paraId="0768B814" w14:textId="77777777" w:rsidTr="0064201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726D8AF5" w14:textId="64F67881" w:rsidR="00C40ED0" w:rsidRPr="00C57675" w:rsidRDefault="00C40ED0" w:rsidP="0064201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ETL:</w:t>
            </w:r>
          </w:p>
        </w:tc>
        <w:tc>
          <w:tcPr>
            <w:tcW w:w="5010" w:type="dxa"/>
            <w:noWrap/>
            <w:hideMark/>
          </w:tcPr>
          <w:p w14:paraId="6F78C69F" w14:textId="392ED7D8" w:rsidR="00C40ED0" w:rsidRPr="00C57675" w:rsidRDefault="00C40ED0" w:rsidP="0064201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Microsoft SQL Integration Services</w:t>
            </w:r>
          </w:p>
        </w:tc>
      </w:tr>
      <w:tr w:rsidR="00C40ED0" w:rsidRPr="00273229" w14:paraId="00440C8E" w14:textId="77777777" w:rsidTr="00642010">
        <w:trPr>
          <w:trHeight w:val="288"/>
        </w:trPr>
        <w:tc>
          <w:tcPr>
            <w:tcW w:w="4340" w:type="dxa"/>
            <w:vMerge/>
            <w:hideMark/>
          </w:tcPr>
          <w:p w14:paraId="576A838C" w14:textId="77777777" w:rsidR="00C40ED0" w:rsidRPr="00C57675" w:rsidRDefault="00C40ED0" w:rsidP="0064201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2C45791D" w14:textId="0755376D" w:rsidR="00C40ED0" w:rsidRPr="00C57675" w:rsidRDefault="00C40ED0" w:rsidP="0064201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SAP BODS</w:t>
            </w:r>
          </w:p>
        </w:tc>
      </w:tr>
      <w:tr w:rsidR="00C40ED0" w:rsidRPr="00273229" w14:paraId="454DF311" w14:textId="77777777" w:rsidTr="00642010">
        <w:trPr>
          <w:trHeight w:val="288"/>
        </w:trPr>
        <w:tc>
          <w:tcPr>
            <w:tcW w:w="4340" w:type="dxa"/>
            <w:vMerge/>
          </w:tcPr>
          <w:p w14:paraId="4EC9A2AB" w14:textId="77777777" w:rsidR="00C40ED0" w:rsidRPr="00C57675" w:rsidRDefault="00C40ED0" w:rsidP="0064201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287255AF" w14:textId="59232C0B" w:rsidR="00C40ED0" w:rsidRPr="00C57675" w:rsidRDefault="00C40ED0" w:rsidP="0064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Talend</w:t>
            </w:r>
          </w:p>
        </w:tc>
      </w:tr>
      <w:tr w:rsidR="005E62B0" w:rsidRPr="00F26579" w14:paraId="5C4F87F6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4F707194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Add-in Controls:</w:t>
            </w:r>
          </w:p>
        </w:tc>
        <w:tc>
          <w:tcPr>
            <w:tcW w:w="5010" w:type="dxa"/>
            <w:noWrap/>
            <w:hideMark/>
          </w:tcPr>
          <w:p w14:paraId="27C21941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Silverlight – not to be used for new development</w:t>
            </w:r>
          </w:p>
        </w:tc>
      </w:tr>
      <w:tr w:rsidR="005E62B0" w:rsidRPr="00F26579" w14:paraId="2FE5A745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721FCECB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494D2733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 xml:space="preserve">Silverlight </w:t>
            </w:r>
            <w:proofErr w:type="spellStart"/>
            <w:r w:rsidRPr="00C57675">
              <w:rPr>
                <w:sz w:val="24"/>
                <w:szCs w:val="24"/>
              </w:rPr>
              <w:t>SpellCheck</w:t>
            </w:r>
            <w:proofErr w:type="spellEnd"/>
            <w:r w:rsidRPr="00C57675">
              <w:rPr>
                <w:sz w:val="24"/>
                <w:szCs w:val="24"/>
              </w:rPr>
              <w:t xml:space="preserve"> Control (</w:t>
            </w:r>
            <w:proofErr w:type="spellStart"/>
            <w:r w:rsidRPr="00C57675">
              <w:rPr>
                <w:sz w:val="24"/>
                <w:szCs w:val="24"/>
              </w:rPr>
              <w:t>Karamasoft</w:t>
            </w:r>
            <w:proofErr w:type="spellEnd"/>
            <w:r w:rsidRPr="00C57675">
              <w:rPr>
                <w:sz w:val="24"/>
                <w:szCs w:val="24"/>
              </w:rPr>
              <w:t>)</w:t>
            </w:r>
          </w:p>
        </w:tc>
      </w:tr>
      <w:tr w:rsidR="005E62B0" w:rsidRPr="00F26579" w14:paraId="561C34C2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184ED072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229F58BE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skmControl2</w:t>
            </w:r>
          </w:p>
        </w:tc>
      </w:tr>
      <w:tr w:rsidR="005E62B0" w:rsidRPr="00F26579" w14:paraId="626DEE19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1320D81C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6E0F77A5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skmValidators</w:t>
            </w:r>
            <w:proofErr w:type="spellEnd"/>
          </w:p>
        </w:tc>
      </w:tr>
      <w:tr w:rsidR="005E62B0" w:rsidRPr="00F26579" w14:paraId="2B97E428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2E542A59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Application Security, Code Scanning, Vulnerability Scanning and Detection Tools:</w:t>
            </w:r>
          </w:p>
        </w:tc>
        <w:tc>
          <w:tcPr>
            <w:tcW w:w="5010" w:type="dxa"/>
            <w:noWrap/>
            <w:hideMark/>
          </w:tcPr>
          <w:p w14:paraId="6DE95612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AppScan</w:t>
            </w:r>
            <w:proofErr w:type="spellEnd"/>
            <w:r w:rsidRPr="00C57675">
              <w:rPr>
                <w:sz w:val="24"/>
                <w:szCs w:val="24"/>
              </w:rPr>
              <w:t xml:space="preserve"> Enterprise Edition (IBM) – Application Vulnerability Scanning</w:t>
            </w:r>
          </w:p>
        </w:tc>
      </w:tr>
      <w:tr w:rsidR="005E62B0" w:rsidRPr="00F26579" w14:paraId="7D052749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7D18907E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326C3A4B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DataPower – SOA Security Appliance</w:t>
            </w:r>
          </w:p>
        </w:tc>
      </w:tr>
      <w:tr w:rsidR="005E62B0" w:rsidRPr="00F26579" w14:paraId="656073E7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49C105C5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0D071FED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Fortify Static Code Analyzer – Security Code Analysis Tool</w:t>
            </w:r>
          </w:p>
        </w:tc>
      </w:tr>
      <w:tr w:rsidR="005E62B0" w:rsidRPr="00F26579" w14:paraId="7673966C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404B5696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25458106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IBM Integration Appliance - XI52</w:t>
            </w:r>
          </w:p>
        </w:tc>
      </w:tr>
      <w:tr w:rsidR="005E62B0" w:rsidRPr="00F26579" w14:paraId="7E046298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4B5EA5DE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090E2093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Kentucky Online Gateway (KOG)</w:t>
            </w:r>
          </w:p>
        </w:tc>
      </w:tr>
      <w:tr w:rsidR="005E62B0" w:rsidRPr="00F26579" w14:paraId="7A6CEEBF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09474E18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0F8B9F5A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Metascan</w:t>
            </w:r>
            <w:proofErr w:type="spellEnd"/>
            <w:r w:rsidRPr="00C57675">
              <w:rPr>
                <w:sz w:val="24"/>
                <w:szCs w:val="24"/>
              </w:rPr>
              <w:t xml:space="preserve"> – AV/API</w:t>
            </w:r>
          </w:p>
        </w:tc>
      </w:tr>
      <w:tr w:rsidR="005E62B0" w:rsidRPr="00F26579" w14:paraId="12F8BF5F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40101849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44808EF2" w14:textId="708DCE9D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Qradar/ Exabeam – SIEM Tool</w:t>
            </w:r>
          </w:p>
        </w:tc>
      </w:tr>
      <w:tr w:rsidR="005E62B0" w:rsidRPr="00F26579" w14:paraId="34BF15CD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6BD250BD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7E704975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QRadar</w:t>
            </w:r>
            <w:proofErr w:type="spellEnd"/>
            <w:r w:rsidRPr="00C57675">
              <w:rPr>
                <w:sz w:val="24"/>
                <w:szCs w:val="24"/>
              </w:rPr>
              <w:t xml:space="preserve"> – Log Manager – SIEM Tool</w:t>
            </w:r>
          </w:p>
        </w:tc>
      </w:tr>
      <w:tr w:rsidR="005E62B0" w:rsidRPr="00F26579" w14:paraId="3B4527ED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21B41C89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15B77D0D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Checkmarx</w:t>
            </w:r>
            <w:proofErr w:type="spellEnd"/>
            <w:r w:rsidRPr="00C57675">
              <w:rPr>
                <w:sz w:val="24"/>
                <w:szCs w:val="24"/>
              </w:rPr>
              <w:t xml:space="preserve"> Code Scan</w:t>
            </w:r>
          </w:p>
        </w:tc>
      </w:tr>
      <w:tr w:rsidR="005E62B0" w:rsidRPr="00F26579" w14:paraId="1DCEC283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67197E85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5817A2D6" w14:textId="2815E03D" w:rsidR="005E62B0" w:rsidRPr="00C57675" w:rsidRDefault="005E62B0" w:rsidP="005E62B0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AppScan</w:t>
            </w:r>
            <w:proofErr w:type="spellEnd"/>
            <w:r w:rsidRPr="00C57675">
              <w:rPr>
                <w:sz w:val="24"/>
                <w:szCs w:val="24"/>
              </w:rPr>
              <w:t xml:space="preserve"> </w:t>
            </w:r>
          </w:p>
        </w:tc>
      </w:tr>
      <w:tr w:rsidR="005E62B0" w:rsidRPr="00F26579" w14:paraId="4429A732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2008DC1B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Automated Testing Tool Software: See CHFS Standard #8000.022</w:t>
            </w:r>
          </w:p>
        </w:tc>
        <w:tc>
          <w:tcPr>
            <w:tcW w:w="5010" w:type="dxa"/>
            <w:noWrap/>
            <w:hideMark/>
          </w:tcPr>
          <w:p w14:paraId="0EF0BA59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Microsoft Visual Studio Team Suite (VSTS) with Team Foundation Server (TFS)</w:t>
            </w:r>
          </w:p>
        </w:tc>
      </w:tr>
      <w:tr w:rsidR="005E62B0" w:rsidRPr="00F26579" w14:paraId="41A39D77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0D001238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56C794C8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SeleniumHQ</w:t>
            </w:r>
            <w:proofErr w:type="spellEnd"/>
            <w:r w:rsidRPr="00C57675">
              <w:rPr>
                <w:sz w:val="24"/>
                <w:szCs w:val="24"/>
              </w:rPr>
              <w:t xml:space="preserve"> Web Driver</w:t>
            </w:r>
          </w:p>
        </w:tc>
      </w:tr>
      <w:tr w:rsidR="005E62B0" w:rsidRPr="00F26579" w14:paraId="1D5886F1" w14:textId="77777777" w:rsidTr="005E62B0">
        <w:trPr>
          <w:trHeight w:val="288"/>
        </w:trPr>
        <w:tc>
          <w:tcPr>
            <w:tcW w:w="4340" w:type="dxa"/>
            <w:noWrap/>
            <w:hideMark/>
          </w:tcPr>
          <w:p w14:paraId="3CDCABC8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Code Management and Version Control:</w:t>
            </w:r>
          </w:p>
        </w:tc>
        <w:tc>
          <w:tcPr>
            <w:tcW w:w="5010" w:type="dxa"/>
            <w:noWrap/>
            <w:hideMark/>
          </w:tcPr>
          <w:p w14:paraId="78B6F16B" w14:textId="07B46EF2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 xml:space="preserve">Microsoft  Team Foundation Server (TFS) - Azure </w:t>
            </w:r>
            <w:proofErr w:type="spellStart"/>
            <w:r w:rsidRPr="00C57675">
              <w:rPr>
                <w:sz w:val="24"/>
                <w:szCs w:val="24"/>
              </w:rPr>
              <w:t>Devops</w:t>
            </w:r>
            <w:proofErr w:type="spellEnd"/>
            <w:r w:rsidR="004B47B1">
              <w:rPr>
                <w:sz w:val="24"/>
                <w:szCs w:val="24"/>
              </w:rPr>
              <w:t>, TFS Git</w:t>
            </w:r>
          </w:p>
        </w:tc>
      </w:tr>
      <w:tr w:rsidR="005E62B0" w:rsidRPr="00F26579" w14:paraId="07DF22E8" w14:textId="77777777" w:rsidTr="005E62B0">
        <w:trPr>
          <w:trHeight w:val="288"/>
        </w:trPr>
        <w:tc>
          <w:tcPr>
            <w:tcW w:w="4340" w:type="dxa"/>
            <w:noWrap/>
            <w:hideMark/>
          </w:tcPr>
          <w:p w14:paraId="683D82C5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Encryption Tools:</w:t>
            </w:r>
          </w:p>
        </w:tc>
        <w:tc>
          <w:tcPr>
            <w:tcW w:w="5010" w:type="dxa"/>
            <w:noWrap/>
            <w:hideMark/>
          </w:tcPr>
          <w:p w14:paraId="1ACEBAC0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Bouncy Castle for encryption</w:t>
            </w:r>
          </w:p>
        </w:tc>
      </w:tr>
      <w:tr w:rsidR="005E62B0" w:rsidRPr="00F26579" w14:paraId="494EC3CF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164AD8E1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Libraries and Frameworks:</w:t>
            </w:r>
          </w:p>
        </w:tc>
        <w:tc>
          <w:tcPr>
            <w:tcW w:w="5010" w:type="dxa"/>
            <w:noWrap/>
            <w:hideMark/>
          </w:tcPr>
          <w:p w14:paraId="506EE4DD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Entity Framework</w:t>
            </w:r>
          </w:p>
        </w:tc>
      </w:tr>
      <w:tr w:rsidR="005E62B0" w:rsidRPr="00F26579" w14:paraId="247971DF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6DBAA7A6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2CBE8823" w14:textId="0C4CE18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 xml:space="preserve">Microsoft Enterprise Library </w:t>
            </w:r>
          </w:p>
        </w:tc>
      </w:tr>
      <w:tr w:rsidR="005E62B0" w:rsidRPr="00F26579" w14:paraId="0F9846A2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6212329B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6F2C3FCB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Microsoft .NET Framework</w:t>
            </w:r>
          </w:p>
        </w:tc>
      </w:tr>
      <w:tr w:rsidR="005E62B0" w:rsidRPr="00F26579" w14:paraId="2A06D7D7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5FDA804E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5C7906CD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Newtonsoft.Json</w:t>
            </w:r>
            <w:proofErr w:type="spellEnd"/>
            <w:r w:rsidRPr="00C57675">
              <w:rPr>
                <w:sz w:val="24"/>
                <w:szCs w:val="24"/>
              </w:rPr>
              <w:t xml:space="preserve"> – Used to convert Class Object to JSON</w:t>
            </w:r>
          </w:p>
        </w:tc>
      </w:tr>
      <w:tr w:rsidR="005E62B0" w:rsidRPr="00F26579" w14:paraId="3C17DCD5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63932620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1F2A7D5B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MVC</w:t>
            </w:r>
          </w:p>
        </w:tc>
      </w:tr>
      <w:tr w:rsidR="005E62B0" w:rsidRPr="00F26579" w14:paraId="63C0808E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7A7FA9DF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0EA4CFB1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WCF</w:t>
            </w:r>
          </w:p>
        </w:tc>
      </w:tr>
      <w:tr w:rsidR="005E62B0" w:rsidRPr="00F26579" w14:paraId="7AFDC403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6FCE33B5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 xml:space="preserve">Monitoring </w:t>
            </w:r>
          </w:p>
        </w:tc>
        <w:tc>
          <w:tcPr>
            <w:tcW w:w="5010" w:type="dxa"/>
            <w:noWrap/>
            <w:hideMark/>
          </w:tcPr>
          <w:p w14:paraId="54A28CBB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Idera</w:t>
            </w:r>
            <w:proofErr w:type="spellEnd"/>
          </w:p>
        </w:tc>
      </w:tr>
      <w:tr w:rsidR="005E62B0" w:rsidRPr="00F26579" w14:paraId="6ED10CD8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74559E5F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13A9A950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DynaTrace</w:t>
            </w:r>
            <w:proofErr w:type="spellEnd"/>
          </w:p>
        </w:tc>
      </w:tr>
      <w:tr w:rsidR="005E62B0" w:rsidRPr="00F26579" w14:paraId="1345DF85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64E6AFCE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00F35D10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BizTalk 360</w:t>
            </w:r>
          </w:p>
        </w:tc>
      </w:tr>
      <w:tr w:rsidR="005E62B0" w:rsidRPr="00F26579" w14:paraId="52041BBA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7A9CA756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66CC9885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SCOM</w:t>
            </w:r>
          </w:p>
        </w:tc>
      </w:tr>
      <w:tr w:rsidR="005E62B0" w:rsidRPr="00F26579" w14:paraId="4F0BC700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02A8A09E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1A266C0C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PerfMon</w:t>
            </w:r>
            <w:proofErr w:type="spellEnd"/>
          </w:p>
        </w:tc>
      </w:tr>
      <w:tr w:rsidR="005E62B0" w:rsidRPr="00F26579" w14:paraId="0F64C16E" w14:textId="77777777" w:rsidTr="005E62B0">
        <w:trPr>
          <w:trHeight w:val="288"/>
        </w:trPr>
        <w:tc>
          <w:tcPr>
            <w:tcW w:w="4340" w:type="dxa"/>
            <w:vMerge w:val="restart"/>
            <w:noWrap/>
            <w:hideMark/>
          </w:tcPr>
          <w:p w14:paraId="11DE3627" w14:textId="1CABC5A7" w:rsidR="005E62B0" w:rsidRPr="00C57675" w:rsidRDefault="005E62B0" w:rsidP="0088794C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Salesforce</w:t>
            </w:r>
          </w:p>
        </w:tc>
        <w:tc>
          <w:tcPr>
            <w:tcW w:w="5010" w:type="dxa"/>
            <w:noWrap/>
            <w:hideMark/>
          </w:tcPr>
          <w:p w14:paraId="14D01FE8" w14:textId="6A484EC9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Gov Cloud</w:t>
            </w:r>
          </w:p>
        </w:tc>
      </w:tr>
      <w:tr w:rsidR="005E62B0" w:rsidRPr="00F26579" w14:paraId="007A5371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275D4AA4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41053977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Service Cloud</w:t>
            </w:r>
          </w:p>
        </w:tc>
      </w:tr>
      <w:tr w:rsidR="005E62B0" w:rsidRPr="00F26579" w14:paraId="6D67BE8D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6FDFB4EB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742C9547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Customer Community</w:t>
            </w:r>
          </w:p>
        </w:tc>
      </w:tr>
      <w:tr w:rsidR="005E62B0" w:rsidRPr="00F26579" w14:paraId="2FEEA4E8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40060781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425AC970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proofErr w:type="spellStart"/>
            <w:r w:rsidRPr="00C57675">
              <w:rPr>
                <w:sz w:val="24"/>
                <w:szCs w:val="24"/>
              </w:rPr>
              <w:t>ViewTrac</w:t>
            </w:r>
            <w:proofErr w:type="spellEnd"/>
            <w:r w:rsidRPr="00C57675">
              <w:rPr>
                <w:sz w:val="24"/>
                <w:szCs w:val="24"/>
              </w:rPr>
              <w:t xml:space="preserve"> AppExchange product</w:t>
            </w:r>
          </w:p>
        </w:tc>
      </w:tr>
      <w:tr w:rsidR="005E62B0" w:rsidRPr="00F26579" w14:paraId="2D8E024B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71391C3D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36FD46B3" w14:textId="730371EC" w:rsidR="005E62B0" w:rsidRPr="00C57675" w:rsidRDefault="0088794C" w:rsidP="009B6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Chatbots</w:t>
            </w:r>
            <w:r w:rsidRPr="00C57675" w:rsidDel="00C40ED0">
              <w:rPr>
                <w:sz w:val="24"/>
                <w:szCs w:val="24"/>
              </w:rPr>
              <w:t xml:space="preserve"> </w:t>
            </w:r>
          </w:p>
        </w:tc>
      </w:tr>
      <w:tr w:rsidR="00C27F67" w:rsidRPr="00F26579" w14:paraId="5FDCD868" w14:textId="77777777" w:rsidTr="005E62B0">
        <w:trPr>
          <w:trHeight w:val="288"/>
        </w:trPr>
        <w:tc>
          <w:tcPr>
            <w:tcW w:w="4340" w:type="dxa"/>
            <w:vMerge/>
          </w:tcPr>
          <w:p w14:paraId="7DCF3A9B" w14:textId="77777777" w:rsidR="00C27F67" w:rsidRPr="00C57675" w:rsidRDefault="00C27F67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120834C3" w14:textId="2A64DD6B" w:rsidR="00C27F67" w:rsidRPr="00C57675" w:rsidRDefault="00C27F67" w:rsidP="0088794C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Einstein Analytics</w:t>
            </w:r>
          </w:p>
        </w:tc>
      </w:tr>
      <w:tr w:rsidR="002C356B" w:rsidRPr="00F26579" w14:paraId="733B00AB" w14:textId="77777777" w:rsidTr="005E62B0">
        <w:trPr>
          <w:trHeight w:val="288"/>
        </w:trPr>
        <w:tc>
          <w:tcPr>
            <w:tcW w:w="4340" w:type="dxa"/>
            <w:vMerge/>
          </w:tcPr>
          <w:p w14:paraId="3FBAABE7" w14:textId="77777777" w:rsidR="002C356B" w:rsidRPr="00C57675" w:rsidRDefault="002C356B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77618512" w14:textId="66366311" w:rsidR="002C356B" w:rsidRPr="00C57675" w:rsidRDefault="009B62CF" w:rsidP="009B6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 Message – now replaced with Marketing Cloud </w:t>
            </w:r>
          </w:p>
        </w:tc>
      </w:tr>
      <w:tr w:rsidR="005E62B0" w:rsidRPr="00F26579" w14:paraId="3F47D544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1AD39EE9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43842337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Salesforce Developer Console</w:t>
            </w:r>
          </w:p>
        </w:tc>
      </w:tr>
      <w:tr w:rsidR="005E62B0" w:rsidRPr="00F26579" w14:paraId="16E14724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41CD54D7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7D3C8C5A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 xml:space="preserve">Salesforce </w:t>
            </w:r>
            <w:proofErr w:type="spellStart"/>
            <w:r w:rsidRPr="00C57675">
              <w:rPr>
                <w:sz w:val="24"/>
                <w:szCs w:val="24"/>
              </w:rPr>
              <w:t>DataLoader</w:t>
            </w:r>
            <w:proofErr w:type="spellEnd"/>
          </w:p>
        </w:tc>
      </w:tr>
      <w:tr w:rsidR="005E62B0" w:rsidRPr="00F26579" w14:paraId="32803BD2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5B730006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65D4DF1D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Ant Scripts</w:t>
            </w:r>
          </w:p>
        </w:tc>
      </w:tr>
      <w:tr w:rsidR="005E62B0" w:rsidRPr="00F26579" w14:paraId="162437FE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7C83AA6C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622DE7D8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Salesforce Optimizer Report</w:t>
            </w:r>
          </w:p>
        </w:tc>
      </w:tr>
      <w:tr w:rsidR="005E62B0" w:rsidRPr="00F26579" w14:paraId="5CDB1C1B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0684BBAE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2D20C2BA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 xml:space="preserve">Salesforce </w:t>
            </w:r>
            <w:proofErr w:type="spellStart"/>
            <w:r w:rsidRPr="00C57675">
              <w:rPr>
                <w:sz w:val="24"/>
                <w:szCs w:val="24"/>
              </w:rPr>
              <w:t>HealthCheck</w:t>
            </w:r>
            <w:proofErr w:type="spellEnd"/>
          </w:p>
        </w:tc>
      </w:tr>
      <w:tr w:rsidR="005E62B0" w:rsidRPr="00F26579" w14:paraId="3074D598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5CD21D09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03B0CB53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Salesforce Community Page Optimizer - Browser plugin</w:t>
            </w:r>
          </w:p>
        </w:tc>
      </w:tr>
      <w:tr w:rsidR="005E62B0" w:rsidRPr="00F26579" w14:paraId="3257ED77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0D32E2AB" w14:textId="77777777" w:rsidR="005E62B0" w:rsidRPr="00C57675" w:rsidRDefault="005E62B0" w:rsidP="005E62B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742E614E" w14:textId="77777777" w:rsidR="005E62B0" w:rsidRPr="00C57675" w:rsidRDefault="005E62B0" w:rsidP="005E62B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Marketing Cloud</w:t>
            </w:r>
          </w:p>
        </w:tc>
      </w:tr>
      <w:tr w:rsidR="00C40ED0" w:rsidRPr="00F26579" w14:paraId="1D773307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723DB915" w14:textId="77777777" w:rsidR="00C40ED0" w:rsidRPr="00C57675" w:rsidRDefault="00C40ED0" w:rsidP="00C40ED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44F24613" w14:textId="4F837896" w:rsidR="00C40ED0" w:rsidRPr="00C57675" w:rsidRDefault="00C40ED0" w:rsidP="00C40ED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WAVE Chrome Browser Plugin</w:t>
            </w:r>
          </w:p>
        </w:tc>
      </w:tr>
      <w:tr w:rsidR="00C40ED0" w:rsidRPr="00F26579" w14:paraId="046BC0CB" w14:textId="77777777" w:rsidTr="00B63ED8">
        <w:trPr>
          <w:trHeight w:val="288"/>
        </w:trPr>
        <w:tc>
          <w:tcPr>
            <w:tcW w:w="4340" w:type="dxa"/>
            <w:vMerge/>
            <w:hideMark/>
          </w:tcPr>
          <w:p w14:paraId="00ED4B25" w14:textId="77777777" w:rsidR="00C40ED0" w:rsidRPr="00C57675" w:rsidRDefault="00C40ED0" w:rsidP="00C40ED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2A687561" w14:textId="1C68774D" w:rsidR="00C40ED0" w:rsidRPr="00C57675" w:rsidRDefault="00C40ED0" w:rsidP="00C40ED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Shield Platform</w:t>
            </w:r>
          </w:p>
        </w:tc>
      </w:tr>
      <w:tr w:rsidR="00C40ED0" w:rsidRPr="00F26579" w14:paraId="30C53EB5" w14:textId="77777777" w:rsidTr="00B63ED8">
        <w:trPr>
          <w:trHeight w:val="288"/>
        </w:trPr>
        <w:tc>
          <w:tcPr>
            <w:tcW w:w="4340" w:type="dxa"/>
            <w:vMerge/>
            <w:hideMark/>
          </w:tcPr>
          <w:p w14:paraId="34CFCD5A" w14:textId="77777777" w:rsidR="00C40ED0" w:rsidRPr="00C57675" w:rsidRDefault="00C40ED0" w:rsidP="00C40ED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2305CE3A" w14:textId="6EB589C1" w:rsidR="00C40ED0" w:rsidRPr="00C57675" w:rsidRDefault="00C40ED0" w:rsidP="00C40ED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 xml:space="preserve"> </w:t>
            </w:r>
            <w:proofErr w:type="spellStart"/>
            <w:r w:rsidRPr="00C57675">
              <w:rPr>
                <w:sz w:val="24"/>
                <w:szCs w:val="24"/>
              </w:rPr>
              <w:t>Copado</w:t>
            </w:r>
            <w:proofErr w:type="spellEnd"/>
          </w:p>
        </w:tc>
      </w:tr>
      <w:tr w:rsidR="00C40ED0" w:rsidRPr="00F26579" w14:paraId="28342397" w14:textId="77777777" w:rsidTr="00B63ED8">
        <w:trPr>
          <w:trHeight w:val="288"/>
        </w:trPr>
        <w:tc>
          <w:tcPr>
            <w:tcW w:w="4340" w:type="dxa"/>
            <w:vMerge/>
            <w:hideMark/>
          </w:tcPr>
          <w:p w14:paraId="1A03675B" w14:textId="77777777" w:rsidR="00C40ED0" w:rsidRPr="00C57675" w:rsidRDefault="00C40ED0" w:rsidP="00C40ED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0FA0D5BB" w14:textId="4572A793" w:rsidR="00C40ED0" w:rsidRPr="00C57675" w:rsidRDefault="00C40ED0" w:rsidP="00C40ED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OwnBackup</w:t>
            </w:r>
            <w:r w:rsidR="0088794C">
              <w:rPr>
                <w:sz w:val="24"/>
                <w:szCs w:val="24"/>
              </w:rPr>
              <w:t xml:space="preserve"> stack</w:t>
            </w:r>
          </w:p>
        </w:tc>
      </w:tr>
      <w:tr w:rsidR="00C40ED0" w:rsidRPr="00F26579" w14:paraId="58632887" w14:textId="77777777" w:rsidTr="00B63ED8">
        <w:trPr>
          <w:trHeight w:val="288"/>
        </w:trPr>
        <w:tc>
          <w:tcPr>
            <w:tcW w:w="4340" w:type="dxa"/>
            <w:vMerge/>
            <w:hideMark/>
          </w:tcPr>
          <w:p w14:paraId="73461FF9" w14:textId="77777777" w:rsidR="00C40ED0" w:rsidRPr="00C57675" w:rsidRDefault="00C40ED0" w:rsidP="00C40ED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644579EB" w14:textId="5A9392FC" w:rsidR="00C40ED0" w:rsidRPr="00C57675" w:rsidRDefault="00C40ED0" w:rsidP="00C40ED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Rebrandly for URL Shortening</w:t>
            </w:r>
          </w:p>
        </w:tc>
      </w:tr>
      <w:tr w:rsidR="00C40ED0" w:rsidRPr="00F26579" w14:paraId="7A000798" w14:textId="77777777" w:rsidTr="005E62B0">
        <w:trPr>
          <w:trHeight w:val="288"/>
        </w:trPr>
        <w:tc>
          <w:tcPr>
            <w:tcW w:w="4340" w:type="dxa"/>
            <w:vMerge/>
            <w:hideMark/>
          </w:tcPr>
          <w:p w14:paraId="6F169C0E" w14:textId="77777777" w:rsidR="00C40ED0" w:rsidRPr="00C57675" w:rsidRDefault="00C40ED0" w:rsidP="00C40ED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  <w:hideMark/>
          </w:tcPr>
          <w:p w14:paraId="516DBD32" w14:textId="6A7AAC8E" w:rsidR="00C40ED0" w:rsidRPr="00C57675" w:rsidRDefault="00C40ED0" w:rsidP="00C40ED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Shield Event monitoring</w:t>
            </w:r>
          </w:p>
        </w:tc>
      </w:tr>
      <w:tr w:rsidR="00C40ED0" w:rsidRPr="00F26579" w14:paraId="3B0A5A48" w14:textId="77777777" w:rsidTr="00B63ED8">
        <w:trPr>
          <w:trHeight w:val="288"/>
        </w:trPr>
        <w:tc>
          <w:tcPr>
            <w:tcW w:w="4340" w:type="dxa"/>
            <w:vMerge/>
            <w:hideMark/>
          </w:tcPr>
          <w:p w14:paraId="6E3049A7" w14:textId="77777777" w:rsidR="00C40ED0" w:rsidRPr="00C57675" w:rsidRDefault="00C40ED0" w:rsidP="00C40ED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4D867A30" w14:textId="7F3AA9B6" w:rsidR="00C40ED0" w:rsidRPr="00C57675" w:rsidRDefault="00C40ED0" w:rsidP="00C4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Simba Adapter for BODs/ SF connectivity</w:t>
            </w:r>
          </w:p>
        </w:tc>
      </w:tr>
      <w:tr w:rsidR="00C40ED0" w:rsidRPr="00F26579" w14:paraId="47D8FDE0" w14:textId="77777777" w:rsidTr="00B63ED8">
        <w:trPr>
          <w:trHeight w:val="288"/>
        </w:trPr>
        <w:tc>
          <w:tcPr>
            <w:tcW w:w="4340" w:type="dxa"/>
            <w:vMerge/>
            <w:hideMark/>
          </w:tcPr>
          <w:p w14:paraId="173643A4" w14:textId="77777777" w:rsidR="00C40ED0" w:rsidRPr="00C57675" w:rsidRDefault="00C40ED0" w:rsidP="00C40ED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17CDA8FF" w14:textId="088D9B10" w:rsidR="00C40ED0" w:rsidRPr="00C57675" w:rsidRDefault="00C40ED0" w:rsidP="00C40ED0">
            <w:pPr>
              <w:rPr>
                <w:sz w:val="24"/>
                <w:szCs w:val="24"/>
              </w:rPr>
            </w:pPr>
            <w:r w:rsidRPr="00C57675">
              <w:rPr>
                <w:sz w:val="24"/>
                <w:szCs w:val="24"/>
              </w:rPr>
              <w:t>VS Code</w:t>
            </w:r>
          </w:p>
        </w:tc>
      </w:tr>
      <w:tr w:rsidR="00C40ED0" w:rsidRPr="00F26579" w14:paraId="2A44CE01" w14:textId="77777777" w:rsidTr="00B63ED8">
        <w:trPr>
          <w:trHeight w:val="288"/>
        </w:trPr>
        <w:tc>
          <w:tcPr>
            <w:tcW w:w="4340" w:type="dxa"/>
            <w:vMerge/>
            <w:hideMark/>
          </w:tcPr>
          <w:p w14:paraId="6A905FE7" w14:textId="77777777" w:rsidR="00C40ED0" w:rsidRPr="00C57675" w:rsidRDefault="00C40ED0" w:rsidP="00C40ED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3FBBFF7A" w14:textId="3B8276AD" w:rsidR="00C40ED0" w:rsidRPr="00C57675" w:rsidRDefault="0088794C" w:rsidP="00C40E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Mulesoft</w:t>
            </w:r>
            <w:proofErr w:type="spellEnd"/>
          </w:p>
        </w:tc>
      </w:tr>
      <w:tr w:rsidR="00C40ED0" w:rsidRPr="00F26579" w14:paraId="55851554" w14:textId="77777777" w:rsidTr="00B63ED8">
        <w:trPr>
          <w:trHeight w:val="288"/>
        </w:trPr>
        <w:tc>
          <w:tcPr>
            <w:tcW w:w="4340" w:type="dxa"/>
            <w:vMerge/>
            <w:hideMark/>
          </w:tcPr>
          <w:p w14:paraId="2C9FB84F" w14:textId="77777777" w:rsidR="00C40ED0" w:rsidRPr="00C57675" w:rsidRDefault="00C40ED0" w:rsidP="00C40ED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066E6E2B" w14:textId="170F97BA" w:rsidR="00C40ED0" w:rsidRPr="00C57675" w:rsidRDefault="00C40ED0" w:rsidP="00C40ED0">
            <w:pPr>
              <w:rPr>
                <w:sz w:val="24"/>
                <w:szCs w:val="24"/>
              </w:rPr>
            </w:pPr>
          </w:p>
        </w:tc>
      </w:tr>
      <w:tr w:rsidR="00C40ED0" w:rsidRPr="00F26579" w14:paraId="02992B7B" w14:textId="77777777" w:rsidTr="00B63ED8">
        <w:trPr>
          <w:trHeight w:val="288"/>
        </w:trPr>
        <w:tc>
          <w:tcPr>
            <w:tcW w:w="4340" w:type="dxa"/>
            <w:vMerge/>
            <w:hideMark/>
          </w:tcPr>
          <w:p w14:paraId="6D9009B6" w14:textId="77777777" w:rsidR="00C40ED0" w:rsidRPr="00C57675" w:rsidRDefault="00C40ED0" w:rsidP="00C40ED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49D16EEC" w14:textId="4C3C7BFB" w:rsidR="00C40ED0" w:rsidRPr="00C57675" w:rsidRDefault="00C40ED0" w:rsidP="0088794C">
            <w:pPr>
              <w:rPr>
                <w:sz w:val="24"/>
                <w:szCs w:val="24"/>
              </w:rPr>
            </w:pPr>
          </w:p>
        </w:tc>
      </w:tr>
      <w:tr w:rsidR="00C40ED0" w:rsidRPr="00F26579" w14:paraId="269648CC" w14:textId="77777777" w:rsidTr="00B63ED8">
        <w:trPr>
          <w:trHeight w:val="288"/>
        </w:trPr>
        <w:tc>
          <w:tcPr>
            <w:tcW w:w="4340" w:type="dxa"/>
            <w:vMerge/>
            <w:hideMark/>
          </w:tcPr>
          <w:p w14:paraId="4925B5B2" w14:textId="77777777" w:rsidR="00C40ED0" w:rsidRPr="00C57675" w:rsidRDefault="00C40ED0" w:rsidP="00C40ED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46B8475B" w14:textId="476D3BFA" w:rsidR="00C40ED0" w:rsidRPr="00C57675" w:rsidRDefault="00C40ED0" w:rsidP="00C40ED0">
            <w:pPr>
              <w:rPr>
                <w:sz w:val="24"/>
                <w:szCs w:val="24"/>
              </w:rPr>
            </w:pPr>
          </w:p>
        </w:tc>
      </w:tr>
      <w:tr w:rsidR="00C40ED0" w:rsidRPr="00F26579" w14:paraId="3424A62B" w14:textId="77777777" w:rsidTr="005E62B0">
        <w:trPr>
          <w:trHeight w:val="288"/>
        </w:trPr>
        <w:tc>
          <w:tcPr>
            <w:tcW w:w="4340" w:type="dxa"/>
            <w:vMerge/>
          </w:tcPr>
          <w:p w14:paraId="1FBCA504" w14:textId="77777777" w:rsidR="00C40ED0" w:rsidRPr="00C57675" w:rsidRDefault="00C40ED0" w:rsidP="00C40ED0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noWrap/>
          </w:tcPr>
          <w:p w14:paraId="23133D55" w14:textId="44A2BFF6" w:rsidR="00C40ED0" w:rsidRPr="00C57675" w:rsidRDefault="00C40ED0" w:rsidP="00C40ED0">
            <w:pPr>
              <w:rPr>
                <w:sz w:val="24"/>
                <w:szCs w:val="24"/>
              </w:rPr>
            </w:pPr>
          </w:p>
        </w:tc>
      </w:tr>
      <w:tr w:rsidR="00C40ED0" w:rsidRPr="00F26579" w14:paraId="3DE9C2AF" w14:textId="77777777" w:rsidTr="005E62B0">
        <w:trPr>
          <w:trHeight w:val="288"/>
        </w:trPr>
        <w:tc>
          <w:tcPr>
            <w:tcW w:w="4340" w:type="dxa"/>
          </w:tcPr>
          <w:p w14:paraId="6E525CED" w14:textId="1DE5D3E9" w:rsidR="00C40ED0" w:rsidRPr="00C57675" w:rsidRDefault="00C40ED0" w:rsidP="00C4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Analytics </w:t>
            </w:r>
          </w:p>
        </w:tc>
        <w:tc>
          <w:tcPr>
            <w:tcW w:w="5010" w:type="dxa"/>
            <w:noWrap/>
          </w:tcPr>
          <w:p w14:paraId="68C3E309" w14:textId="37C25932" w:rsidR="00C40ED0" w:rsidRDefault="00C40ED0" w:rsidP="0088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R,  Python</w:t>
            </w:r>
          </w:p>
        </w:tc>
      </w:tr>
      <w:tr w:rsidR="00C40ED0" w:rsidRPr="00F26579" w14:paraId="577E30A7" w14:textId="77777777" w:rsidTr="005E62B0">
        <w:trPr>
          <w:trHeight w:val="288"/>
        </w:trPr>
        <w:tc>
          <w:tcPr>
            <w:tcW w:w="4340" w:type="dxa"/>
          </w:tcPr>
          <w:p w14:paraId="4BDE9B6D" w14:textId="652B8036" w:rsidR="00C40ED0" w:rsidRPr="00C57675" w:rsidRDefault="00C40ED0" w:rsidP="00C4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tools</w:t>
            </w:r>
          </w:p>
        </w:tc>
        <w:tc>
          <w:tcPr>
            <w:tcW w:w="5010" w:type="dxa"/>
            <w:noWrap/>
          </w:tcPr>
          <w:p w14:paraId="35FD74FF" w14:textId="24F2FDFD" w:rsidR="00C40ED0" w:rsidRDefault="00C40ED0" w:rsidP="0088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 Help, Walk me</w:t>
            </w:r>
            <w:r w:rsidRPr="00C57675">
              <w:rPr>
                <w:sz w:val="24"/>
                <w:szCs w:val="24"/>
              </w:rPr>
              <w:t xml:space="preserve"> </w:t>
            </w:r>
          </w:p>
        </w:tc>
      </w:tr>
      <w:tr w:rsidR="00C40ED0" w:rsidRPr="00F26579" w14:paraId="74FD97A4" w14:textId="77777777" w:rsidTr="005E62B0">
        <w:trPr>
          <w:trHeight w:val="288"/>
        </w:trPr>
        <w:tc>
          <w:tcPr>
            <w:tcW w:w="4340" w:type="dxa"/>
          </w:tcPr>
          <w:p w14:paraId="1F1D6497" w14:textId="1B2D1D50" w:rsidR="00C40ED0" w:rsidRPr="00C57675" w:rsidRDefault="004B47B1" w:rsidP="00C4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tools</w:t>
            </w:r>
            <w:r w:rsidR="002F79DA">
              <w:rPr>
                <w:sz w:val="24"/>
                <w:szCs w:val="24"/>
              </w:rPr>
              <w:t xml:space="preserve"> including open source</w:t>
            </w:r>
          </w:p>
        </w:tc>
        <w:tc>
          <w:tcPr>
            <w:tcW w:w="5010" w:type="dxa"/>
            <w:noWrap/>
          </w:tcPr>
          <w:p w14:paraId="3CAB72BD" w14:textId="6E9B49E8" w:rsidR="004B47B1" w:rsidRPr="004B47B1" w:rsidRDefault="004B47B1" w:rsidP="004B47B1">
            <w:pPr>
              <w:rPr>
                <w:sz w:val="24"/>
                <w:szCs w:val="24"/>
              </w:rPr>
            </w:pPr>
            <w:r w:rsidRPr="004B47B1">
              <w:rPr>
                <w:sz w:val="24"/>
                <w:szCs w:val="24"/>
              </w:rPr>
              <w:t>Style Cop</w:t>
            </w:r>
          </w:p>
          <w:p w14:paraId="185D84D2" w14:textId="77777777" w:rsidR="004B47B1" w:rsidRPr="004B47B1" w:rsidRDefault="004B47B1" w:rsidP="004B47B1">
            <w:pPr>
              <w:rPr>
                <w:sz w:val="24"/>
                <w:szCs w:val="24"/>
              </w:rPr>
            </w:pPr>
            <w:proofErr w:type="spellStart"/>
            <w:r w:rsidRPr="004B47B1">
              <w:rPr>
                <w:sz w:val="24"/>
                <w:szCs w:val="24"/>
              </w:rPr>
              <w:t>HearPlay</w:t>
            </w:r>
            <w:proofErr w:type="spellEnd"/>
            <w:r w:rsidRPr="004B47B1">
              <w:rPr>
                <w:sz w:val="24"/>
                <w:szCs w:val="24"/>
              </w:rPr>
              <w:t xml:space="preserve"> app</w:t>
            </w:r>
          </w:p>
          <w:p w14:paraId="56BD1CB1" w14:textId="77777777" w:rsidR="004B47B1" w:rsidRPr="004B47B1" w:rsidRDefault="004B47B1" w:rsidP="004B47B1">
            <w:pPr>
              <w:rPr>
                <w:sz w:val="24"/>
                <w:szCs w:val="24"/>
              </w:rPr>
            </w:pPr>
            <w:proofErr w:type="spellStart"/>
            <w:r w:rsidRPr="004B47B1">
              <w:rPr>
                <w:sz w:val="24"/>
                <w:szCs w:val="24"/>
              </w:rPr>
              <w:t>DrFirst</w:t>
            </w:r>
            <w:proofErr w:type="spellEnd"/>
            <w:r w:rsidRPr="004B47B1">
              <w:rPr>
                <w:sz w:val="24"/>
                <w:szCs w:val="24"/>
              </w:rPr>
              <w:t xml:space="preserve"> </w:t>
            </w:r>
          </w:p>
          <w:p w14:paraId="3002992E" w14:textId="77777777" w:rsidR="004B47B1" w:rsidRPr="004B47B1" w:rsidRDefault="004B47B1" w:rsidP="004B47B1">
            <w:pPr>
              <w:rPr>
                <w:sz w:val="24"/>
                <w:szCs w:val="24"/>
              </w:rPr>
            </w:pPr>
            <w:r w:rsidRPr="004B47B1">
              <w:rPr>
                <w:sz w:val="24"/>
                <w:szCs w:val="24"/>
              </w:rPr>
              <w:t>Postman</w:t>
            </w:r>
          </w:p>
          <w:p w14:paraId="6EBB3C3F" w14:textId="77777777" w:rsidR="004B47B1" w:rsidRPr="004B47B1" w:rsidRDefault="004B47B1" w:rsidP="004B47B1">
            <w:pPr>
              <w:rPr>
                <w:sz w:val="24"/>
                <w:szCs w:val="24"/>
              </w:rPr>
            </w:pPr>
            <w:r w:rsidRPr="004B47B1">
              <w:rPr>
                <w:sz w:val="24"/>
                <w:szCs w:val="24"/>
              </w:rPr>
              <w:t>Charts.js</w:t>
            </w:r>
          </w:p>
          <w:p w14:paraId="2003221E" w14:textId="77777777" w:rsidR="004B47B1" w:rsidRPr="004B47B1" w:rsidRDefault="004B47B1" w:rsidP="004B47B1">
            <w:pPr>
              <w:rPr>
                <w:sz w:val="24"/>
                <w:szCs w:val="24"/>
              </w:rPr>
            </w:pPr>
            <w:proofErr w:type="spellStart"/>
            <w:r w:rsidRPr="004B47B1">
              <w:rPr>
                <w:sz w:val="24"/>
                <w:szCs w:val="24"/>
              </w:rPr>
              <w:t>RedCap</w:t>
            </w:r>
            <w:proofErr w:type="spellEnd"/>
          </w:p>
          <w:p w14:paraId="33409BA9" w14:textId="77777777" w:rsidR="004B47B1" w:rsidRPr="004B47B1" w:rsidRDefault="004B47B1" w:rsidP="004B47B1">
            <w:pPr>
              <w:rPr>
                <w:sz w:val="24"/>
                <w:szCs w:val="24"/>
              </w:rPr>
            </w:pPr>
            <w:proofErr w:type="spellStart"/>
            <w:r w:rsidRPr="004B47B1">
              <w:rPr>
                <w:sz w:val="24"/>
                <w:szCs w:val="24"/>
              </w:rPr>
              <w:t>Blazemeter</w:t>
            </w:r>
            <w:proofErr w:type="spellEnd"/>
          </w:p>
          <w:p w14:paraId="365F89A6" w14:textId="77777777" w:rsidR="00C40ED0" w:rsidRDefault="004B47B1" w:rsidP="004B47B1">
            <w:pPr>
              <w:rPr>
                <w:sz w:val="24"/>
                <w:szCs w:val="24"/>
              </w:rPr>
            </w:pPr>
            <w:r w:rsidRPr="004B47B1">
              <w:rPr>
                <w:sz w:val="24"/>
                <w:szCs w:val="24"/>
              </w:rPr>
              <w:t>Reflector</w:t>
            </w:r>
          </w:p>
          <w:p w14:paraId="759655BE" w14:textId="44A37556" w:rsidR="0046651A" w:rsidRDefault="0046651A" w:rsidP="0046651A">
            <w:pPr>
              <w:rPr>
                <w:sz w:val="24"/>
                <w:szCs w:val="24"/>
              </w:rPr>
            </w:pPr>
            <w:proofErr w:type="spellStart"/>
            <w:r w:rsidRPr="0046651A">
              <w:rPr>
                <w:sz w:val="24"/>
                <w:szCs w:val="24"/>
              </w:rPr>
              <w:lastRenderedPageBreak/>
              <w:t>DynamicPDF</w:t>
            </w:r>
            <w:proofErr w:type="spellEnd"/>
            <w:r w:rsidRPr="0046651A">
              <w:rPr>
                <w:sz w:val="24"/>
                <w:szCs w:val="24"/>
              </w:rPr>
              <w:t xml:space="preserve"> </w:t>
            </w:r>
          </w:p>
          <w:p w14:paraId="2DAFB093" w14:textId="77777777" w:rsidR="0046651A" w:rsidRDefault="0046651A" w:rsidP="0046651A">
            <w:pPr>
              <w:rPr>
                <w:sz w:val="24"/>
                <w:szCs w:val="24"/>
              </w:rPr>
            </w:pPr>
            <w:r w:rsidRPr="0046651A">
              <w:rPr>
                <w:sz w:val="24"/>
                <w:szCs w:val="24"/>
              </w:rPr>
              <w:t>apache http Reverse Proxy</w:t>
            </w:r>
          </w:p>
          <w:p w14:paraId="0F6B09B5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>Ajax Control Toolkit (maintained by Dev Express)</w:t>
            </w:r>
          </w:p>
          <w:p w14:paraId="186026C5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>ionic zip library</w:t>
            </w:r>
          </w:p>
          <w:p w14:paraId="3BBC0804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>JQuery and JQuery UI</w:t>
            </w:r>
          </w:p>
          <w:p w14:paraId="378C60FD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>Enterprise Library</w:t>
            </w:r>
          </w:p>
          <w:p w14:paraId="1F719417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proofErr w:type="spellStart"/>
            <w:r w:rsidRPr="002F79DA">
              <w:rPr>
                <w:sz w:val="24"/>
                <w:szCs w:val="24"/>
              </w:rPr>
              <w:t>Nunit</w:t>
            </w:r>
            <w:proofErr w:type="spellEnd"/>
          </w:p>
          <w:p w14:paraId="634B0973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>PRISM (For Silverlight design)</w:t>
            </w:r>
          </w:p>
          <w:p w14:paraId="07BE4EB2" w14:textId="77777777" w:rsidR="002F79DA" w:rsidRDefault="002F79DA" w:rsidP="002F79DA">
            <w:pPr>
              <w:rPr>
                <w:sz w:val="24"/>
                <w:szCs w:val="24"/>
              </w:rPr>
            </w:pPr>
            <w:proofErr w:type="spellStart"/>
            <w:r w:rsidRPr="002F79DA">
              <w:rPr>
                <w:sz w:val="24"/>
                <w:szCs w:val="24"/>
              </w:rPr>
              <w:t>newtonsoft</w:t>
            </w:r>
            <w:proofErr w:type="spellEnd"/>
            <w:r w:rsidRPr="002F79DA">
              <w:rPr>
                <w:sz w:val="24"/>
                <w:szCs w:val="24"/>
              </w:rPr>
              <w:t xml:space="preserve"> </w:t>
            </w:r>
            <w:proofErr w:type="spellStart"/>
            <w:r w:rsidRPr="002F79DA">
              <w:rPr>
                <w:sz w:val="24"/>
                <w:szCs w:val="24"/>
              </w:rPr>
              <w:t>json</w:t>
            </w:r>
            <w:proofErr w:type="spellEnd"/>
          </w:p>
          <w:p w14:paraId="2A77ADF4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proofErr w:type="spellStart"/>
            <w:r w:rsidRPr="002F79DA">
              <w:rPr>
                <w:sz w:val="24"/>
                <w:szCs w:val="24"/>
              </w:rPr>
              <w:t>BlueZone</w:t>
            </w:r>
            <w:proofErr w:type="spellEnd"/>
            <w:r w:rsidRPr="002F79DA">
              <w:rPr>
                <w:sz w:val="24"/>
                <w:szCs w:val="24"/>
              </w:rPr>
              <w:t xml:space="preserve"> Emulator</w:t>
            </w:r>
          </w:p>
          <w:p w14:paraId="4C592416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proofErr w:type="spellStart"/>
            <w:r w:rsidRPr="002F79DA">
              <w:rPr>
                <w:sz w:val="24"/>
                <w:szCs w:val="24"/>
              </w:rPr>
              <w:t>Neodynamics</w:t>
            </w:r>
            <w:proofErr w:type="spellEnd"/>
            <w:r w:rsidRPr="002F79DA">
              <w:rPr>
                <w:sz w:val="24"/>
                <w:szCs w:val="24"/>
              </w:rPr>
              <w:t xml:space="preserve"> Barcode Professional</w:t>
            </w:r>
          </w:p>
          <w:p w14:paraId="12CA2D8C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>PowerShell</w:t>
            </w:r>
          </w:p>
          <w:p w14:paraId="71420742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proofErr w:type="spellStart"/>
            <w:r w:rsidRPr="002F79DA">
              <w:rPr>
                <w:sz w:val="24"/>
                <w:szCs w:val="24"/>
              </w:rPr>
              <w:t>CodeSmith</w:t>
            </w:r>
            <w:proofErr w:type="spellEnd"/>
            <w:r w:rsidRPr="002F79DA">
              <w:rPr>
                <w:sz w:val="24"/>
                <w:szCs w:val="24"/>
              </w:rPr>
              <w:t xml:space="preserve"> Generator – not recommended for new development</w:t>
            </w:r>
          </w:p>
          <w:p w14:paraId="3AFA6395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 xml:space="preserve">IBM Infosphere </w:t>
            </w:r>
            <w:proofErr w:type="spellStart"/>
            <w:r w:rsidRPr="002F79DA">
              <w:rPr>
                <w:sz w:val="24"/>
                <w:szCs w:val="24"/>
              </w:rPr>
              <w:t>Optim</w:t>
            </w:r>
            <w:proofErr w:type="spellEnd"/>
            <w:r w:rsidRPr="002F79DA">
              <w:rPr>
                <w:sz w:val="24"/>
                <w:szCs w:val="24"/>
              </w:rPr>
              <w:t xml:space="preserve"> – for Data Masking</w:t>
            </w:r>
          </w:p>
          <w:p w14:paraId="32CB1FF3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proofErr w:type="spellStart"/>
            <w:r w:rsidRPr="002F79DA">
              <w:rPr>
                <w:sz w:val="24"/>
                <w:szCs w:val="24"/>
              </w:rPr>
              <w:t>RedGate</w:t>
            </w:r>
            <w:proofErr w:type="spellEnd"/>
            <w:r w:rsidRPr="002F79DA">
              <w:rPr>
                <w:sz w:val="24"/>
                <w:szCs w:val="24"/>
              </w:rPr>
              <w:t xml:space="preserve"> SQL </w:t>
            </w:r>
            <w:proofErr w:type="spellStart"/>
            <w:r w:rsidRPr="002F79DA">
              <w:rPr>
                <w:sz w:val="24"/>
                <w:szCs w:val="24"/>
              </w:rPr>
              <w:t>DataCompare</w:t>
            </w:r>
            <w:proofErr w:type="spellEnd"/>
          </w:p>
          <w:p w14:paraId="3595786E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proofErr w:type="spellStart"/>
            <w:r w:rsidRPr="002F79DA">
              <w:rPr>
                <w:sz w:val="24"/>
                <w:szCs w:val="24"/>
              </w:rPr>
              <w:t>Aspose</w:t>
            </w:r>
            <w:proofErr w:type="spellEnd"/>
            <w:r w:rsidRPr="002F79DA">
              <w:rPr>
                <w:sz w:val="24"/>
                <w:szCs w:val="24"/>
              </w:rPr>
              <w:t xml:space="preserve"> Words for .NET</w:t>
            </w:r>
          </w:p>
          <w:p w14:paraId="4239F4EB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 xml:space="preserve">Burp Suite </w:t>
            </w:r>
          </w:p>
          <w:p w14:paraId="4475B6DC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 xml:space="preserve">Microfocus </w:t>
            </w:r>
            <w:proofErr w:type="spellStart"/>
            <w:r w:rsidRPr="002F79DA">
              <w:rPr>
                <w:sz w:val="24"/>
                <w:szCs w:val="24"/>
              </w:rPr>
              <w:t>Foritify</w:t>
            </w:r>
            <w:proofErr w:type="spellEnd"/>
          </w:p>
          <w:p w14:paraId="72F4E771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>Wacom</w:t>
            </w:r>
          </w:p>
          <w:p w14:paraId="385FCBDE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>Granicus</w:t>
            </w:r>
          </w:p>
          <w:p w14:paraId="4E1CDA31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proofErr w:type="spellStart"/>
            <w:r w:rsidRPr="002F79DA">
              <w:rPr>
                <w:sz w:val="24"/>
                <w:szCs w:val="24"/>
              </w:rPr>
              <w:t>MoveIt</w:t>
            </w:r>
            <w:proofErr w:type="spellEnd"/>
          </w:p>
          <w:p w14:paraId="43EB5BC6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>Fiddler</w:t>
            </w:r>
          </w:p>
          <w:p w14:paraId="372C89D4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>SOAP UI</w:t>
            </w:r>
          </w:p>
          <w:p w14:paraId="42B06E1F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>Google Analytics</w:t>
            </w:r>
          </w:p>
          <w:p w14:paraId="057D6884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>Google APIs bundle, Google Maps, Google Captcha</w:t>
            </w:r>
          </w:p>
          <w:p w14:paraId="371F4DD8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>Log Parser</w:t>
            </w:r>
          </w:p>
          <w:p w14:paraId="46FA32A8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>Debug Diagnostic</w:t>
            </w:r>
          </w:p>
          <w:p w14:paraId="0776330C" w14:textId="77777777" w:rsidR="002F79DA" w:rsidRPr="002F79DA" w:rsidRDefault="002F79DA" w:rsidP="002F79DA">
            <w:pPr>
              <w:rPr>
                <w:sz w:val="24"/>
                <w:szCs w:val="24"/>
              </w:rPr>
            </w:pPr>
            <w:r w:rsidRPr="002F79DA">
              <w:rPr>
                <w:sz w:val="24"/>
                <w:szCs w:val="24"/>
              </w:rPr>
              <w:t xml:space="preserve">Oracle </w:t>
            </w:r>
            <w:proofErr w:type="spellStart"/>
            <w:r w:rsidRPr="002F79DA">
              <w:rPr>
                <w:sz w:val="24"/>
                <w:szCs w:val="24"/>
              </w:rPr>
              <w:t>rightnow</w:t>
            </w:r>
            <w:proofErr w:type="spellEnd"/>
            <w:r w:rsidRPr="002F79DA">
              <w:rPr>
                <w:sz w:val="24"/>
                <w:szCs w:val="24"/>
              </w:rPr>
              <w:t xml:space="preserve"> - CRM</w:t>
            </w:r>
          </w:p>
          <w:p w14:paraId="7AA6F3FC" w14:textId="77777777" w:rsidR="002F79DA" w:rsidRDefault="002F79DA" w:rsidP="002F79DA">
            <w:pPr>
              <w:rPr>
                <w:sz w:val="24"/>
                <w:szCs w:val="24"/>
              </w:rPr>
            </w:pPr>
            <w:proofErr w:type="spellStart"/>
            <w:r w:rsidRPr="002F79DA">
              <w:rPr>
                <w:sz w:val="24"/>
                <w:szCs w:val="24"/>
              </w:rPr>
              <w:t>SeleniumHQ</w:t>
            </w:r>
            <w:proofErr w:type="spellEnd"/>
            <w:r w:rsidRPr="002F79DA">
              <w:rPr>
                <w:sz w:val="24"/>
                <w:szCs w:val="24"/>
              </w:rPr>
              <w:t xml:space="preserve"> Web Driver</w:t>
            </w:r>
          </w:p>
          <w:p w14:paraId="10C75F64" w14:textId="77777777" w:rsidR="002F79DA" w:rsidRDefault="002F79DA" w:rsidP="002F79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Nlog</w:t>
            </w:r>
            <w:proofErr w:type="spellEnd"/>
          </w:p>
          <w:p w14:paraId="2862558E" w14:textId="77567292" w:rsidR="00227DF4" w:rsidRPr="00227DF4" w:rsidRDefault="00227DF4" w:rsidP="00227DF4">
            <w:pPr>
              <w:rPr>
                <w:sz w:val="24"/>
                <w:szCs w:val="24"/>
              </w:rPr>
            </w:pPr>
            <w:proofErr w:type="spellStart"/>
            <w:r w:rsidRPr="00227DF4">
              <w:rPr>
                <w:sz w:val="24"/>
                <w:szCs w:val="24"/>
              </w:rPr>
              <w:t>QIAcuity</w:t>
            </w:r>
            <w:proofErr w:type="spellEnd"/>
            <w:r w:rsidRPr="00227DF4">
              <w:rPr>
                <w:sz w:val="24"/>
                <w:szCs w:val="24"/>
              </w:rPr>
              <w:t xml:space="preserve"> Software Suite</w:t>
            </w:r>
          </w:p>
          <w:p w14:paraId="45A8BA3D" w14:textId="647AC42B" w:rsidR="00227DF4" w:rsidRDefault="00227DF4" w:rsidP="00227DF4">
            <w:pPr>
              <w:rPr>
                <w:sz w:val="24"/>
                <w:szCs w:val="24"/>
              </w:rPr>
            </w:pPr>
          </w:p>
        </w:tc>
      </w:tr>
      <w:tr w:rsidR="0088794C" w:rsidRPr="00F26579" w14:paraId="088415DC" w14:textId="77777777" w:rsidTr="005E62B0">
        <w:trPr>
          <w:trHeight w:val="288"/>
        </w:trPr>
        <w:tc>
          <w:tcPr>
            <w:tcW w:w="4340" w:type="dxa"/>
          </w:tcPr>
          <w:p w14:paraId="61BC7E65" w14:textId="6E83C577" w:rsidR="0088794C" w:rsidRDefault="0088794C" w:rsidP="00C4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Azure / Microsoft</w:t>
            </w:r>
          </w:p>
        </w:tc>
        <w:tc>
          <w:tcPr>
            <w:tcW w:w="5010" w:type="dxa"/>
            <w:noWrap/>
          </w:tcPr>
          <w:p w14:paraId="3172EDF7" w14:textId="29EE1ECF" w:rsidR="0088794C" w:rsidRDefault="0088794C" w:rsidP="004B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Cognitive Services</w:t>
            </w:r>
          </w:p>
          <w:p w14:paraId="2F20A5A5" w14:textId="138CF6EA" w:rsidR="000342B2" w:rsidRDefault="000342B2" w:rsidP="004B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platform</w:t>
            </w:r>
          </w:p>
          <w:p w14:paraId="751930B7" w14:textId="43146B82" w:rsidR="0088794C" w:rsidRDefault="000342B2" w:rsidP="004B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  <w:r w:rsidR="0088794C">
              <w:rPr>
                <w:sz w:val="24"/>
                <w:szCs w:val="24"/>
              </w:rPr>
              <w:t xml:space="preserve"> Services</w:t>
            </w:r>
          </w:p>
          <w:p w14:paraId="3C7251BB" w14:textId="77777777" w:rsidR="0088794C" w:rsidRDefault="0088794C" w:rsidP="004B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 Apps</w:t>
            </w:r>
          </w:p>
          <w:p w14:paraId="1749E287" w14:textId="4106D719" w:rsidR="0088794C" w:rsidRPr="004B47B1" w:rsidRDefault="0088794C" w:rsidP="004B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 Services</w:t>
            </w:r>
          </w:p>
        </w:tc>
      </w:tr>
    </w:tbl>
    <w:p w14:paraId="39895912" w14:textId="76CA054B" w:rsidR="00454659" w:rsidRPr="001F0AA4" w:rsidRDefault="00454659" w:rsidP="00EF7ADF">
      <w:pPr>
        <w:ind w:left="720"/>
        <w:rPr>
          <w:b/>
          <w:sz w:val="24"/>
          <w:szCs w:val="24"/>
        </w:rPr>
      </w:pPr>
    </w:p>
    <w:p w14:paraId="0A59E0D7" w14:textId="77777777" w:rsidR="004B47B1" w:rsidRPr="001F0AA4" w:rsidRDefault="004B47B1" w:rsidP="00B63ED8">
      <w:pPr>
        <w:rPr>
          <w:sz w:val="24"/>
          <w:szCs w:val="24"/>
        </w:rPr>
      </w:pPr>
    </w:p>
    <w:p w14:paraId="0B5E068A" w14:textId="05A3F97C" w:rsidR="00745B7A" w:rsidRDefault="00CA372F" w:rsidP="00F01D5C">
      <w:pPr>
        <w:rPr>
          <w:b/>
          <w:sz w:val="24"/>
          <w:szCs w:val="24"/>
        </w:rPr>
      </w:pPr>
      <w:r w:rsidRPr="00E358E7">
        <w:rPr>
          <w:b/>
          <w:sz w:val="24"/>
          <w:szCs w:val="24"/>
        </w:rPr>
        <w:t>Comments:</w:t>
      </w:r>
    </w:p>
    <w:p w14:paraId="0B5E068B" w14:textId="29D4FC8C" w:rsidR="00BF5AB6" w:rsidRDefault="00BF5AB6" w:rsidP="00F01D5C">
      <w:pPr>
        <w:rPr>
          <w:b/>
          <w:sz w:val="24"/>
          <w:szCs w:val="24"/>
        </w:rPr>
      </w:pPr>
    </w:p>
    <w:p w14:paraId="634059C3" w14:textId="77777777" w:rsidR="00FD425A" w:rsidRDefault="00FD425A" w:rsidP="00FD425A">
      <w:pPr>
        <w:rPr>
          <w:sz w:val="24"/>
          <w:szCs w:val="24"/>
        </w:rPr>
      </w:pPr>
      <w:r>
        <w:rPr>
          <w:sz w:val="24"/>
          <w:szCs w:val="24"/>
        </w:rPr>
        <w:t xml:space="preserve">Please follow KITS approval process for any cloud initiatives </w:t>
      </w:r>
    </w:p>
    <w:p w14:paraId="6AE94A11" w14:textId="77777777" w:rsidR="00FD425A" w:rsidRPr="00E358E7" w:rsidRDefault="00FD425A" w:rsidP="00F01D5C">
      <w:pPr>
        <w:rPr>
          <w:b/>
          <w:sz w:val="24"/>
          <w:szCs w:val="24"/>
        </w:rPr>
      </w:pPr>
    </w:p>
    <w:p w14:paraId="0B5E0699" w14:textId="77777777" w:rsidR="00275EB6" w:rsidRPr="00275EB6" w:rsidRDefault="00275EB6" w:rsidP="009E7355">
      <w:pPr>
        <w:rPr>
          <w:b/>
          <w:sz w:val="24"/>
          <w:szCs w:val="24"/>
        </w:rPr>
      </w:pPr>
      <w:r w:rsidRPr="00275EB6">
        <w:rPr>
          <w:b/>
          <w:sz w:val="24"/>
          <w:szCs w:val="24"/>
        </w:rPr>
        <w:t>Exceptions:</w:t>
      </w:r>
    </w:p>
    <w:p w14:paraId="0B5E069A" w14:textId="77777777" w:rsidR="00275EB6" w:rsidRPr="00275EB6" w:rsidRDefault="00275EB6" w:rsidP="009E7355">
      <w:pPr>
        <w:rPr>
          <w:sz w:val="24"/>
          <w:szCs w:val="24"/>
        </w:rPr>
      </w:pPr>
      <w:r w:rsidRPr="00275EB6">
        <w:rPr>
          <w:sz w:val="24"/>
          <w:szCs w:val="24"/>
        </w:rPr>
        <w:t xml:space="preserve">Any exceptions to this standard must follow the procedures established in CHFS IT Policy </w:t>
      </w:r>
      <w:r w:rsidRPr="00275EB6">
        <w:rPr>
          <w:sz w:val="24"/>
          <w:szCs w:val="24"/>
        </w:rPr>
        <w:lastRenderedPageBreak/>
        <w:t>#070.203.</w:t>
      </w:r>
    </w:p>
    <w:p w14:paraId="0B5E069B" w14:textId="77777777" w:rsidR="00351E23" w:rsidRDefault="00351E23" w:rsidP="009E7355">
      <w:pPr>
        <w:rPr>
          <w:b/>
          <w:sz w:val="24"/>
          <w:szCs w:val="24"/>
        </w:rPr>
      </w:pPr>
    </w:p>
    <w:p w14:paraId="0B5E069C" w14:textId="77777777" w:rsidR="00351E23" w:rsidRDefault="00351E23" w:rsidP="009E735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Cycle:</w:t>
      </w:r>
    </w:p>
    <w:p w14:paraId="0B5E069D" w14:textId="77777777" w:rsidR="00351E23" w:rsidRDefault="00351E23" w:rsidP="009E7355">
      <w:pPr>
        <w:rPr>
          <w:sz w:val="24"/>
          <w:szCs w:val="24"/>
        </w:rPr>
      </w:pPr>
      <w:r>
        <w:rPr>
          <w:sz w:val="24"/>
          <w:szCs w:val="24"/>
        </w:rPr>
        <w:t>Annually</w:t>
      </w:r>
      <w:r w:rsidR="00BF5AB6">
        <w:rPr>
          <w:sz w:val="24"/>
          <w:szCs w:val="24"/>
        </w:rPr>
        <w:t xml:space="preserve"> and as needed</w:t>
      </w:r>
    </w:p>
    <w:p w14:paraId="0B5E069E" w14:textId="77777777" w:rsidR="00351E23" w:rsidRDefault="00351E23" w:rsidP="009E7355">
      <w:pPr>
        <w:rPr>
          <w:sz w:val="24"/>
          <w:szCs w:val="24"/>
        </w:rPr>
      </w:pPr>
    </w:p>
    <w:p w14:paraId="0B5E069F" w14:textId="77777777" w:rsidR="00351E23" w:rsidRDefault="00351E23" w:rsidP="009E7355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Timeline:</w:t>
      </w:r>
    </w:p>
    <w:p w14:paraId="0B5E06A0" w14:textId="5058F099" w:rsidR="00351E23" w:rsidRDefault="00351E23" w:rsidP="009E7355">
      <w:pPr>
        <w:rPr>
          <w:sz w:val="24"/>
          <w:szCs w:val="24"/>
        </w:rPr>
      </w:pPr>
      <w:r>
        <w:rPr>
          <w:sz w:val="24"/>
          <w:szCs w:val="24"/>
        </w:rPr>
        <w:t>Last reviewed: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ED8">
        <w:rPr>
          <w:sz w:val="24"/>
          <w:szCs w:val="24"/>
        </w:rPr>
        <w:t>0</w:t>
      </w:r>
      <w:r w:rsidR="00CC7AAC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="00CC7AAC">
        <w:rPr>
          <w:sz w:val="24"/>
          <w:szCs w:val="24"/>
        </w:rPr>
        <w:t>11</w:t>
      </w:r>
      <w:r>
        <w:rPr>
          <w:sz w:val="24"/>
          <w:szCs w:val="24"/>
        </w:rPr>
        <w:t>/</w:t>
      </w:r>
      <w:r w:rsidR="00B63ED8">
        <w:rPr>
          <w:sz w:val="24"/>
          <w:szCs w:val="24"/>
        </w:rPr>
        <w:t>2023</w:t>
      </w:r>
    </w:p>
    <w:p w14:paraId="0B5E06A1" w14:textId="18E43B13" w:rsidR="00351E23" w:rsidRDefault="00351E23" w:rsidP="009B59CC">
      <w:p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BF5AB6">
        <w:rPr>
          <w:sz w:val="24"/>
          <w:szCs w:val="24"/>
        </w:rPr>
        <w:t xml:space="preserve">annual </w:t>
      </w:r>
      <w:r>
        <w:rPr>
          <w:sz w:val="24"/>
          <w:szCs w:val="24"/>
        </w:rPr>
        <w:t xml:space="preserve">review: </w:t>
      </w:r>
      <w:r>
        <w:rPr>
          <w:sz w:val="24"/>
          <w:szCs w:val="24"/>
        </w:rPr>
        <w:tab/>
      </w:r>
      <w:r w:rsidR="00B63ED8">
        <w:rPr>
          <w:sz w:val="24"/>
          <w:szCs w:val="24"/>
        </w:rPr>
        <w:t>01</w:t>
      </w:r>
      <w:r>
        <w:rPr>
          <w:sz w:val="24"/>
          <w:szCs w:val="24"/>
        </w:rPr>
        <w:t>/</w:t>
      </w:r>
      <w:r w:rsidR="00B63ED8">
        <w:rPr>
          <w:sz w:val="24"/>
          <w:szCs w:val="24"/>
        </w:rPr>
        <w:t>22</w:t>
      </w:r>
      <w:r>
        <w:rPr>
          <w:sz w:val="24"/>
          <w:szCs w:val="24"/>
        </w:rPr>
        <w:t>/</w:t>
      </w:r>
      <w:r w:rsidR="00B63ED8">
        <w:rPr>
          <w:sz w:val="24"/>
          <w:szCs w:val="24"/>
        </w:rPr>
        <w:t xml:space="preserve">2024 </w:t>
      </w:r>
    </w:p>
    <w:p w14:paraId="0B5E06A2" w14:textId="77777777" w:rsidR="00275EB6" w:rsidRPr="00275EB6" w:rsidRDefault="00275EB6" w:rsidP="009B59CC">
      <w:pPr>
        <w:rPr>
          <w:sz w:val="24"/>
          <w:szCs w:val="24"/>
        </w:rPr>
      </w:pPr>
    </w:p>
    <w:p w14:paraId="0B5E06A3" w14:textId="77777777" w:rsidR="00E73A3C" w:rsidRPr="00275EB6" w:rsidRDefault="00275EB6" w:rsidP="00F01D5C">
      <w:pPr>
        <w:pStyle w:val="BodyText"/>
        <w:spacing w:after="0"/>
        <w:rPr>
          <w:b/>
          <w:color w:val="000000"/>
          <w:szCs w:val="24"/>
        </w:rPr>
      </w:pPr>
      <w:r w:rsidRPr="00275EB6">
        <w:rPr>
          <w:b/>
          <w:szCs w:val="24"/>
        </w:rPr>
        <w:t>Cross Reference</w:t>
      </w:r>
    </w:p>
    <w:p w14:paraId="0B5E06A4" w14:textId="77777777" w:rsidR="00BF5AB6" w:rsidRDefault="00BF5AB6" w:rsidP="00F01D5C">
      <w:pPr>
        <w:rPr>
          <w:sz w:val="24"/>
          <w:szCs w:val="24"/>
        </w:rPr>
      </w:pPr>
      <w:r w:rsidRPr="00275EB6">
        <w:rPr>
          <w:sz w:val="24"/>
          <w:szCs w:val="24"/>
        </w:rPr>
        <w:t>COT Standard</w:t>
      </w:r>
      <w:r w:rsidRPr="00E358E7">
        <w:rPr>
          <w:sz w:val="24"/>
          <w:szCs w:val="24"/>
        </w:rPr>
        <w:t xml:space="preserve"> #8100 – Applications Development Methodology and Software</w:t>
      </w:r>
    </w:p>
    <w:p w14:paraId="0B5E06A5" w14:textId="77777777" w:rsidR="00BF5AB6" w:rsidRDefault="00BF5AB6" w:rsidP="00F01D5C">
      <w:pPr>
        <w:rPr>
          <w:sz w:val="24"/>
          <w:szCs w:val="24"/>
        </w:rPr>
      </w:pPr>
      <w:r w:rsidRPr="00275EB6">
        <w:rPr>
          <w:sz w:val="24"/>
          <w:szCs w:val="24"/>
        </w:rPr>
        <w:t>COT Standard</w:t>
      </w:r>
      <w:r w:rsidRPr="00E358E7">
        <w:rPr>
          <w:sz w:val="24"/>
          <w:szCs w:val="24"/>
        </w:rPr>
        <w:t xml:space="preserve"> #</w:t>
      </w:r>
      <w:r>
        <w:rPr>
          <w:sz w:val="24"/>
          <w:szCs w:val="24"/>
        </w:rPr>
        <w:t>8200</w:t>
      </w:r>
      <w:r w:rsidRPr="00E358E7">
        <w:rPr>
          <w:sz w:val="24"/>
          <w:szCs w:val="24"/>
        </w:rPr>
        <w:t xml:space="preserve"> – Applications Development </w:t>
      </w:r>
      <w:r>
        <w:rPr>
          <w:sz w:val="24"/>
          <w:szCs w:val="24"/>
        </w:rPr>
        <w:t>Platform</w:t>
      </w:r>
    </w:p>
    <w:p w14:paraId="0B5E06A6" w14:textId="44860890" w:rsidR="00BF5AB6" w:rsidRDefault="00BF5AB6" w:rsidP="00F01D5C">
      <w:pPr>
        <w:rPr>
          <w:sz w:val="24"/>
          <w:szCs w:val="24"/>
        </w:rPr>
      </w:pPr>
      <w:r w:rsidRPr="00275EB6">
        <w:rPr>
          <w:sz w:val="24"/>
          <w:szCs w:val="24"/>
        </w:rPr>
        <w:t>COT Standard</w:t>
      </w:r>
      <w:r w:rsidRPr="00E358E7">
        <w:rPr>
          <w:sz w:val="24"/>
          <w:szCs w:val="24"/>
        </w:rPr>
        <w:t xml:space="preserve"> #8</w:t>
      </w:r>
      <w:r>
        <w:rPr>
          <w:sz w:val="24"/>
          <w:szCs w:val="24"/>
        </w:rPr>
        <w:t>3</w:t>
      </w:r>
      <w:r w:rsidRPr="00E358E7">
        <w:rPr>
          <w:sz w:val="24"/>
          <w:szCs w:val="24"/>
        </w:rPr>
        <w:t xml:space="preserve">00 – Applications Development </w:t>
      </w:r>
      <w:r w:rsidRPr="00BF5AB6">
        <w:rPr>
          <w:sz w:val="24"/>
          <w:szCs w:val="24"/>
        </w:rPr>
        <w:t>Quality Management Software</w:t>
      </w:r>
    </w:p>
    <w:p w14:paraId="65035956" w14:textId="77777777" w:rsidR="009C3046" w:rsidRDefault="009C3046" w:rsidP="00F01D5C">
      <w:pPr>
        <w:rPr>
          <w:sz w:val="24"/>
          <w:szCs w:val="24"/>
        </w:rPr>
      </w:pPr>
    </w:p>
    <w:p w14:paraId="0B5E06A7" w14:textId="77777777" w:rsidR="003213A1" w:rsidRPr="003213A1" w:rsidRDefault="003213A1" w:rsidP="00F01D5C">
      <w:pPr>
        <w:rPr>
          <w:sz w:val="24"/>
          <w:szCs w:val="24"/>
        </w:rPr>
      </w:pPr>
    </w:p>
    <w:p w14:paraId="719D989E" w14:textId="77777777" w:rsidR="009C3046" w:rsidRPr="009C3046" w:rsidRDefault="009C3046" w:rsidP="009C3046">
      <w:pPr>
        <w:rPr>
          <w:b/>
          <w:sz w:val="24"/>
          <w:szCs w:val="24"/>
        </w:rPr>
      </w:pPr>
      <w:r w:rsidRPr="009C3046">
        <w:rPr>
          <w:b/>
          <w:sz w:val="24"/>
          <w:szCs w:val="24"/>
        </w:rPr>
        <w:t>Link to all COT Software Domain Standards:</w:t>
      </w:r>
    </w:p>
    <w:p w14:paraId="45F4D185" w14:textId="77777777" w:rsidR="009C3046" w:rsidRPr="009C3046" w:rsidRDefault="000E1974" w:rsidP="009C3046">
      <w:pPr>
        <w:rPr>
          <w:sz w:val="24"/>
          <w:szCs w:val="24"/>
        </w:rPr>
      </w:pPr>
      <w:hyperlink r:id="rId12" w:history="1">
        <w:r w:rsidR="009C3046" w:rsidRPr="009C3046">
          <w:rPr>
            <w:rStyle w:val="Hyperlink"/>
            <w:sz w:val="24"/>
            <w:szCs w:val="24"/>
          </w:rPr>
          <w:t>KITS_Report.pdf (ky.gov)</w:t>
        </w:r>
      </w:hyperlink>
    </w:p>
    <w:p w14:paraId="5C16B95A" w14:textId="77777777" w:rsidR="009C3046" w:rsidRPr="009C3046" w:rsidRDefault="009C3046" w:rsidP="009C3046">
      <w:pPr>
        <w:rPr>
          <w:b/>
          <w:sz w:val="24"/>
          <w:szCs w:val="24"/>
        </w:rPr>
      </w:pPr>
    </w:p>
    <w:p w14:paraId="6ED189F5" w14:textId="77777777" w:rsidR="009C3046" w:rsidRPr="009C3046" w:rsidRDefault="009C3046" w:rsidP="009C3046">
      <w:pPr>
        <w:rPr>
          <w:b/>
          <w:sz w:val="24"/>
          <w:szCs w:val="24"/>
        </w:rPr>
      </w:pPr>
      <w:r w:rsidRPr="009C3046">
        <w:rPr>
          <w:b/>
          <w:sz w:val="24"/>
          <w:szCs w:val="24"/>
        </w:rPr>
        <w:t>Link to all CHFS IT Standards:</w:t>
      </w:r>
    </w:p>
    <w:p w14:paraId="77A67B27" w14:textId="77777777" w:rsidR="009C3046" w:rsidRPr="009C3046" w:rsidRDefault="000E1974" w:rsidP="009C3046">
      <w:pPr>
        <w:rPr>
          <w:sz w:val="24"/>
          <w:szCs w:val="24"/>
        </w:rPr>
      </w:pPr>
      <w:hyperlink r:id="rId13" w:history="1">
        <w:r w:rsidR="009C3046" w:rsidRPr="009C3046">
          <w:rPr>
            <w:rStyle w:val="Hyperlink"/>
            <w:sz w:val="24"/>
            <w:szCs w:val="24"/>
          </w:rPr>
          <w:t>CHFS IT Standards - Cabinet for Health and Family Services (ky.gov)</w:t>
        </w:r>
      </w:hyperlink>
    </w:p>
    <w:p w14:paraId="48CF90D0" w14:textId="77777777" w:rsidR="009C3046" w:rsidRPr="009C3046" w:rsidRDefault="009C3046" w:rsidP="009C3046">
      <w:pPr>
        <w:rPr>
          <w:b/>
          <w:sz w:val="24"/>
          <w:szCs w:val="24"/>
        </w:rPr>
      </w:pPr>
    </w:p>
    <w:p w14:paraId="5DF348F6" w14:textId="77777777" w:rsidR="009C3046" w:rsidRPr="009C3046" w:rsidRDefault="009C3046" w:rsidP="009C3046">
      <w:pPr>
        <w:rPr>
          <w:b/>
          <w:sz w:val="24"/>
          <w:szCs w:val="24"/>
        </w:rPr>
      </w:pPr>
      <w:r w:rsidRPr="009C3046">
        <w:rPr>
          <w:b/>
          <w:sz w:val="24"/>
          <w:szCs w:val="24"/>
        </w:rPr>
        <w:t>Link to all CHFS IT Policies:</w:t>
      </w:r>
    </w:p>
    <w:p w14:paraId="5942F78F" w14:textId="77777777" w:rsidR="009C3046" w:rsidRPr="009C3046" w:rsidRDefault="000E1974" w:rsidP="009C3046">
      <w:pPr>
        <w:pStyle w:val="BodyText"/>
        <w:spacing w:after="0"/>
        <w:jc w:val="both"/>
        <w:rPr>
          <w:color w:val="000000"/>
          <w:szCs w:val="24"/>
        </w:rPr>
      </w:pPr>
      <w:hyperlink r:id="rId14" w:history="1">
        <w:r w:rsidR="009C3046" w:rsidRPr="009C3046">
          <w:rPr>
            <w:rStyle w:val="Hyperlink"/>
            <w:szCs w:val="24"/>
          </w:rPr>
          <w:t>CHFS IT Policies - Cabinet for Health and Family Services (ky.gov)</w:t>
        </w:r>
      </w:hyperlink>
    </w:p>
    <w:p w14:paraId="0B5E06B0" w14:textId="77777777" w:rsidR="003213A1" w:rsidRPr="009C3046" w:rsidRDefault="003213A1" w:rsidP="00EF7ADF">
      <w:pPr>
        <w:rPr>
          <w:sz w:val="24"/>
          <w:szCs w:val="24"/>
        </w:rPr>
      </w:pPr>
    </w:p>
    <w:sectPr w:rsidR="003213A1" w:rsidRPr="009C3046" w:rsidSect="000E4D76">
      <w:footerReference w:type="defaul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E91E" w14:textId="77777777" w:rsidR="00A13F6E" w:rsidRDefault="00A13F6E">
      <w:r>
        <w:separator/>
      </w:r>
    </w:p>
  </w:endnote>
  <w:endnote w:type="continuationSeparator" w:id="0">
    <w:p w14:paraId="5438B115" w14:textId="77777777" w:rsidR="00A13F6E" w:rsidRDefault="00A1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06B5" w14:textId="215D8A1B" w:rsidR="008B2795" w:rsidRDefault="008B2795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53B6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D53B6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6C38" w14:textId="77777777" w:rsidR="00A13F6E" w:rsidRDefault="00A13F6E">
      <w:r>
        <w:separator/>
      </w:r>
    </w:p>
  </w:footnote>
  <w:footnote w:type="continuationSeparator" w:id="0">
    <w:p w14:paraId="1A766180" w14:textId="77777777" w:rsidR="00A13F6E" w:rsidRDefault="00A1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E0"/>
    <w:multiLevelType w:val="hybridMultilevel"/>
    <w:tmpl w:val="453A1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1479"/>
    <w:multiLevelType w:val="hybridMultilevel"/>
    <w:tmpl w:val="1938C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47A0"/>
    <w:multiLevelType w:val="hybridMultilevel"/>
    <w:tmpl w:val="1554A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5936C2"/>
    <w:multiLevelType w:val="hybridMultilevel"/>
    <w:tmpl w:val="E8E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C3E"/>
    <w:multiLevelType w:val="hybridMultilevel"/>
    <w:tmpl w:val="87FAF124"/>
    <w:lvl w:ilvl="0" w:tplc="FC1C6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44B68"/>
    <w:multiLevelType w:val="hybridMultilevel"/>
    <w:tmpl w:val="885803E2"/>
    <w:lvl w:ilvl="0" w:tplc="F7BA2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3302D"/>
    <w:multiLevelType w:val="hybridMultilevel"/>
    <w:tmpl w:val="08FAA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60921"/>
    <w:multiLevelType w:val="hybridMultilevel"/>
    <w:tmpl w:val="CBA28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85DFF"/>
    <w:multiLevelType w:val="hybridMultilevel"/>
    <w:tmpl w:val="8D161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3FFE"/>
    <w:multiLevelType w:val="hybridMultilevel"/>
    <w:tmpl w:val="6EA8B7E6"/>
    <w:lvl w:ilvl="0" w:tplc="3F90FD5C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E5274A"/>
    <w:multiLevelType w:val="hybridMultilevel"/>
    <w:tmpl w:val="E44E2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7C1133"/>
    <w:multiLevelType w:val="hybridMultilevel"/>
    <w:tmpl w:val="E6FE3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F92DF5"/>
    <w:multiLevelType w:val="hybridMultilevel"/>
    <w:tmpl w:val="B7445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2B6016"/>
    <w:multiLevelType w:val="hybridMultilevel"/>
    <w:tmpl w:val="B026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462894">
    <w:abstractNumId w:val="1"/>
  </w:num>
  <w:num w:numId="2" w16cid:durableId="1188254715">
    <w:abstractNumId w:val="7"/>
  </w:num>
  <w:num w:numId="3" w16cid:durableId="368840085">
    <w:abstractNumId w:val="8"/>
  </w:num>
  <w:num w:numId="4" w16cid:durableId="1942451033">
    <w:abstractNumId w:val="11"/>
  </w:num>
  <w:num w:numId="5" w16cid:durableId="277028445">
    <w:abstractNumId w:val="9"/>
  </w:num>
  <w:num w:numId="6" w16cid:durableId="1326861306">
    <w:abstractNumId w:val="13"/>
  </w:num>
  <w:num w:numId="7" w16cid:durableId="463043611">
    <w:abstractNumId w:val="2"/>
  </w:num>
  <w:num w:numId="8" w16cid:durableId="1071074208">
    <w:abstractNumId w:val="5"/>
  </w:num>
  <w:num w:numId="9" w16cid:durableId="1389181361">
    <w:abstractNumId w:val="0"/>
  </w:num>
  <w:num w:numId="10" w16cid:durableId="953094702">
    <w:abstractNumId w:val="4"/>
  </w:num>
  <w:num w:numId="11" w16cid:durableId="1327707115">
    <w:abstractNumId w:val="6"/>
  </w:num>
  <w:num w:numId="12" w16cid:durableId="1446266917">
    <w:abstractNumId w:val="10"/>
  </w:num>
  <w:num w:numId="13" w16cid:durableId="520313647">
    <w:abstractNumId w:val="12"/>
  </w:num>
  <w:num w:numId="14" w16cid:durableId="898900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2F"/>
    <w:rsid w:val="00004D00"/>
    <w:rsid w:val="00033A66"/>
    <w:rsid w:val="000342B2"/>
    <w:rsid w:val="000370B6"/>
    <w:rsid w:val="0004165E"/>
    <w:rsid w:val="0005405F"/>
    <w:rsid w:val="00064892"/>
    <w:rsid w:val="00075D74"/>
    <w:rsid w:val="000762FA"/>
    <w:rsid w:val="00082AE7"/>
    <w:rsid w:val="00096178"/>
    <w:rsid w:val="000A3D5F"/>
    <w:rsid w:val="000A6221"/>
    <w:rsid w:val="000D30A0"/>
    <w:rsid w:val="000D65B5"/>
    <w:rsid w:val="000E1974"/>
    <w:rsid w:val="000E4D76"/>
    <w:rsid w:val="00101E29"/>
    <w:rsid w:val="00114DEF"/>
    <w:rsid w:val="00154625"/>
    <w:rsid w:val="001554EF"/>
    <w:rsid w:val="00173107"/>
    <w:rsid w:val="0017392E"/>
    <w:rsid w:val="00180EF1"/>
    <w:rsid w:val="001A0F63"/>
    <w:rsid w:val="001A2FE2"/>
    <w:rsid w:val="001C4405"/>
    <w:rsid w:val="001C6E42"/>
    <w:rsid w:val="001D6936"/>
    <w:rsid w:val="001F0AA4"/>
    <w:rsid w:val="001F623A"/>
    <w:rsid w:val="0021072D"/>
    <w:rsid w:val="00210B91"/>
    <w:rsid w:val="0021607A"/>
    <w:rsid w:val="00227DF4"/>
    <w:rsid w:val="00247499"/>
    <w:rsid w:val="002544C8"/>
    <w:rsid w:val="00254590"/>
    <w:rsid w:val="002566FD"/>
    <w:rsid w:val="00273229"/>
    <w:rsid w:val="00273FC4"/>
    <w:rsid w:val="00275EB6"/>
    <w:rsid w:val="00283164"/>
    <w:rsid w:val="002B0C3A"/>
    <w:rsid w:val="002C356B"/>
    <w:rsid w:val="002D367A"/>
    <w:rsid w:val="002F42E3"/>
    <w:rsid w:val="002F79DA"/>
    <w:rsid w:val="003031DA"/>
    <w:rsid w:val="00311277"/>
    <w:rsid w:val="0031648D"/>
    <w:rsid w:val="003213A1"/>
    <w:rsid w:val="00326277"/>
    <w:rsid w:val="00326FB7"/>
    <w:rsid w:val="00351E23"/>
    <w:rsid w:val="00362858"/>
    <w:rsid w:val="00366E19"/>
    <w:rsid w:val="00367695"/>
    <w:rsid w:val="003678F1"/>
    <w:rsid w:val="003869C4"/>
    <w:rsid w:val="00391DFB"/>
    <w:rsid w:val="003C026A"/>
    <w:rsid w:val="003C40A0"/>
    <w:rsid w:val="003F15F7"/>
    <w:rsid w:val="004006C7"/>
    <w:rsid w:val="00403263"/>
    <w:rsid w:val="00407D4F"/>
    <w:rsid w:val="004144CB"/>
    <w:rsid w:val="00423870"/>
    <w:rsid w:val="004311B3"/>
    <w:rsid w:val="004462DB"/>
    <w:rsid w:val="00454659"/>
    <w:rsid w:val="00457DE4"/>
    <w:rsid w:val="004655D8"/>
    <w:rsid w:val="00465B5B"/>
    <w:rsid w:val="0046646D"/>
    <w:rsid w:val="0046651A"/>
    <w:rsid w:val="004722F6"/>
    <w:rsid w:val="004B41D6"/>
    <w:rsid w:val="004B47B1"/>
    <w:rsid w:val="004C1BAF"/>
    <w:rsid w:val="004D0BC4"/>
    <w:rsid w:val="004D20E8"/>
    <w:rsid w:val="004D40E0"/>
    <w:rsid w:val="004D57EF"/>
    <w:rsid w:val="00511450"/>
    <w:rsid w:val="00514A55"/>
    <w:rsid w:val="00521D95"/>
    <w:rsid w:val="005273DC"/>
    <w:rsid w:val="00532446"/>
    <w:rsid w:val="00550967"/>
    <w:rsid w:val="00571007"/>
    <w:rsid w:val="0058258E"/>
    <w:rsid w:val="00583953"/>
    <w:rsid w:val="005B7952"/>
    <w:rsid w:val="005E5D33"/>
    <w:rsid w:val="005E62B0"/>
    <w:rsid w:val="006139EE"/>
    <w:rsid w:val="00616ECD"/>
    <w:rsid w:val="0062054A"/>
    <w:rsid w:val="00623FD3"/>
    <w:rsid w:val="006364AF"/>
    <w:rsid w:val="0065533A"/>
    <w:rsid w:val="00661D14"/>
    <w:rsid w:val="00670E73"/>
    <w:rsid w:val="006B0121"/>
    <w:rsid w:val="006B4654"/>
    <w:rsid w:val="006C3DF4"/>
    <w:rsid w:val="006D54ED"/>
    <w:rsid w:val="006D7901"/>
    <w:rsid w:val="006E3D53"/>
    <w:rsid w:val="006E3F6F"/>
    <w:rsid w:val="006E73E1"/>
    <w:rsid w:val="006F3EEB"/>
    <w:rsid w:val="006F4E26"/>
    <w:rsid w:val="00703FC4"/>
    <w:rsid w:val="00704291"/>
    <w:rsid w:val="0071723A"/>
    <w:rsid w:val="00745B7A"/>
    <w:rsid w:val="00747AE0"/>
    <w:rsid w:val="00752BCC"/>
    <w:rsid w:val="007571F3"/>
    <w:rsid w:val="007C7B51"/>
    <w:rsid w:val="007D01EB"/>
    <w:rsid w:val="007D05F8"/>
    <w:rsid w:val="007D0A48"/>
    <w:rsid w:val="007F4A61"/>
    <w:rsid w:val="007F55BD"/>
    <w:rsid w:val="008053B7"/>
    <w:rsid w:val="008069B3"/>
    <w:rsid w:val="008203F6"/>
    <w:rsid w:val="0082452C"/>
    <w:rsid w:val="00831A65"/>
    <w:rsid w:val="00831F87"/>
    <w:rsid w:val="00832F86"/>
    <w:rsid w:val="00853366"/>
    <w:rsid w:val="00864BF6"/>
    <w:rsid w:val="00866C3D"/>
    <w:rsid w:val="00870574"/>
    <w:rsid w:val="0088794C"/>
    <w:rsid w:val="008B2795"/>
    <w:rsid w:val="008D53B6"/>
    <w:rsid w:val="008F508C"/>
    <w:rsid w:val="00914437"/>
    <w:rsid w:val="0092669B"/>
    <w:rsid w:val="00935447"/>
    <w:rsid w:val="00952C9E"/>
    <w:rsid w:val="0095523B"/>
    <w:rsid w:val="00964FB4"/>
    <w:rsid w:val="00983745"/>
    <w:rsid w:val="009B1B22"/>
    <w:rsid w:val="009B59CC"/>
    <w:rsid w:val="009B62CF"/>
    <w:rsid w:val="009C3046"/>
    <w:rsid w:val="009E7355"/>
    <w:rsid w:val="00A0274F"/>
    <w:rsid w:val="00A03843"/>
    <w:rsid w:val="00A05C55"/>
    <w:rsid w:val="00A13F6E"/>
    <w:rsid w:val="00A45F4D"/>
    <w:rsid w:val="00A50C46"/>
    <w:rsid w:val="00A51A7D"/>
    <w:rsid w:val="00A63D99"/>
    <w:rsid w:val="00A70A20"/>
    <w:rsid w:val="00A76B49"/>
    <w:rsid w:val="00A84252"/>
    <w:rsid w:val="00A906C0"/>
    <w:rsid w:val="00A92F2A"/>
    <w:rsid w:val="00A94B68"/>
    <w:rsid w:val="00AA06D4"/>
    <w:rsid w:val="00AB4E2C"/>
    <w:rsid w:val="00AB6D01"/>
    <w:rsid w:val="00AD551F"/>
    <w:rsid w:val="00AF4C0C"/>
    <w:rsid w:val="00B12AB8"/>
    <w:rsid w:val="00B20385"/>
    <w:rsid w:val="00B22E10"/>
    <w:rsid w:val="00B25D35"/>
    <w:rsid w:val="00B36D49"/>
    <w:rsid w:val="00B37081"/>
    <w:rsid w:val="00B63ED8"/>
    <w:rsid w:val="00B63FF1"/>
    <w:rsid w:val="00B76EAB"/>
    <w:rsid w:val="00B82DC2"/>
    <w:rsid w:val="00BA4FD0"/>
    <w:rsid w:val="00BB3A65"/>
    <w:rsid w:val="00BB6AF3"/>
    <w:rsid w:val="00BC46A5"/>
    <w:rsid w:val="00BC4874"/>
    <w:rsid w:val="00BC6FF1"/>
    <w:rsid w:val="00BD25B3"/>
    <w:rsid w:val="00BF5AB6"/>
    <w:rsid w:val="00C04512"/>
    <w:rsid w:val="00C27CF4"/>
    <w:rsid w:val="00C27F67"/>
    <w:rsid w:val="00C33076"/>
    <w:rsid w:val="00C3751D"/>
    <w:rsid w:val="00C40ED0"/>
    <w:rsid w:val="00C4334E"/>
    <w:rsid w:val="00C57675"/>
    <w:rsid w:val="00C6202A"/>
    <w:rsid w:val="00C8527F"/>
    <w:rsid w:val="00C86F4D"/>
    <w:rsid w:val="00C874D2"/>
    <w:rsid w:val="00C91834"/>
    <w:rsid w:val="00C96D45"/>
    <w:rsid w:val="00CA372F"/>
    <w:rsid w:val="00CB2B02"/>
    <w:rsid w:val="00CB7C60"/>
    <w:rsid w:val="00CC7AAC"/>
    <w:rsid w:val="00CD146C"/>
    <w:rsid w:val="00CF2876"/>
    <w:rsid w:val="00D066D9"/>
    <w:rsid w:val="00D24C54"/>
    <w:rsid w:val="00D318D1"/>
    <w:rsid w:val="00D46A94"/>
    <w:rsid w:val="00D505C4"/>
    <w:rsid w:val="00D5236C"/>
    <w:rsid w:val="00D640C0"/>
    <w:rsid w:val="00D83722"/>
    <w:rsid w:val="00D86457"/>
    <w:rsid w:val="00D86E98"/>
    <w:rsid w:val="00D95AAF"/>
    <w:rsid w:val="00D97110"/>
    <w:rsid w:val="00DB1FA2"/>
    <w:rsid w:val="00E12C48"/>
    <w:rsid w:val="00E13B49"/>
    <w:rsid w:val="00E17584"/>
    <w:rsid w:val="00E21151"/>
    <w:rsid w:val="00E34ADB"/>
    <w:rsid w:val="00E358E7"/>
    <w:rsid w:val="00E43973"/>
    <w:rsid w:val="00E53FA6"/>
    <w:rsid w:val="00E73A3C"/>
    <w:rsid w:val="00E84C00"/>
    <w:rsid w:val="00E94838"/>
    <w:rsid w:val="00EA2A41"/>
    <w:rsid w:val="00EE32B1"/>
    <w:rsid w:val="00EE7360"/>
    <w:rsid w:val="00EF7ADF"/>
    <w:rsid w:val="00F01D5C"/>
    <w:rsid w:val="00F04F2B"/>
    <w:rsid w:val="00F055AC"/>
    <w:rsid w:val="00F06D1E"/>
    <w:rsid w:val="00F26579"/>
    <w:rsid w:val="00F31E5F"/>
    <w:rsid w:val="00F7284D"/>
    <w:rsid w:val="00F93ABF"/>
    <w:rsid w:val="00F96333"/>
    <w:rsid w:val="00FB01DC"/>
    <w:rsid w:val="00FB0C82"/>
    <w:rsid w:val="00FB546F"/>
    <w:rsid w:val="00FC447D"/>
    <w:rsid w:val="00FC7C5B"/>
    <w:rsid w:val="00FD0276"/>
    <w:rsid w:val="00FD425A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E0610"/>
  <w15:docId w15:val="{2DA4A264-40B0-4A78-907C-95DFE453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33A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CA372F"/>
    <w:pPr>
      <w:keepNext/>
      <w:ind w:left="720" w:hanging="7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CA372F"/>
    <w:pPr>
      <w:keepNext/>
      <w:spacing w:before="300" w:after="300"/>
      <w:ind w:left="720" w:hanging="720"/>
      <w:outlineLvl w:val="1"/>
    </w:pPr>
    <w:rPr>
      <w:rFonts w:ascii="Arial" w:hAnsi="Arial"/>
      <w:b/>
      <w:caps/>
      <w:kern w:val="28"/>
      <w:sz w:val="28"/>
    </w:rPr>
  </w:style>
  <w:style w:type="paragraph" w:styleId="Heading3">
    <w:name w:val="heading 3"/>
    <w:basedOn w:val="Normal"/>
    <w:next w:val="Normal"/>
    <w:qFormat/>
    <w:rsid w:val="00CB2B02"/>
    <w:pPr>
      <w:keepNext/>
      <w:widowControl/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372F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CA372F"/>
  </w:style>
  <w:style w:type="paragraph" w:customStyle="1" w:styleId="TITLEPAGE">
    <w:name w:val="TITLEPAGE"/>
    <w:basedOn w:val="Normal"/>
    <w:rsid w:val="00CA372F"/>
    <w:rPr>
      <w:rFonts w:ascii="Arial" w:hAnsi="Arial"/>
      <w:b/>
      <w:caps/>
      <w:sz w:val="28"/>
    </w:rPr>
  </w:style>
  <w:style w:type="character" w:styleId="Hyperlink">
    <w:name w:val="Hyperlink"/>
    <w:rsid w:val="00CA372F"/>
    <w:rPr>
      <w:color w:val="0000FF"/>
      <w:u w:val="single"/>
    </w:rPr>
  </w:style>
  <w:style w:type="paragraph" w:styleId="DocumentMap">
    <w:name w:val="Document Map"/>
    <w:basedOn w:val="Normal"/>
    <w:semiHidden/>
    <w:rsid w:val="00E34ADB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E73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3A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A3C"/>
  </w:style>
  <w:style w:type="paragraph" w:styleId="BalloonText">
    <w:name w:val="Balloon Text"/>
    <w:basedOn w:val="Normal"/>
    <w:semiHidden/>
    <w:rsid w:val="000E4D7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45B7A"/>
    <w:pPr>
      <w:spacing w:after="120"/>
      <w:ind w:left="360"/>
    </w:pPr>
  </w:style>
  <w:style w:type="paragraph" w:customStyle="1" w:styleId="Default">
    <w:name w:val="Default"/>
    <w:rsid w:val="00101E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E7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355"/>
  </w:style>
  <w:style w:type="character" w:customStyle="1" w:styleId="CommentTextChar">
    <w:name w:val="Comment Text Char"/>
    <w:basedOn w:val="DefaultParagraphFont"/>
    <w:link w:val="CommentText"/>
    <w:rsid w:val="009E735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7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7355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F7ADF"/>
    <w:pPr>
      <w:ind w:left="720"/>
      <w:contextualSpacing/>
    </w:pPr>
  </w:style>
  <w:style w:type="table" w:styleId="TableGrid">
    <w:name w:val="Table Grid"/>
    <w:basedOn w:val="TableNormal"/>
    <w:rsid w:val="00F2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9C3046"/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EE32B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74D2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hfs.ky.gov/agencies/os/oats/Pages/itstandards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gp.ky.gov/sites/COTPUBDOCS/Standards/KITS_Repor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hfs.ky.gov/agencies/os/oats/Pages/ITpolic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atspolstand xmlns="316c6df3-ccae-4f20-9035-90ad8bd12d2b">Standard</oatspolstan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B80B5454FBE4896EA5F98485B41B4" ma:contentTypeVersion="2" ma:contentTypeDescription="Create a new document." ma:contentTypeScope="" ma:versionID="4a5fb2d2305c4be4841161532636684f">
  <xsd:schema xmlns:xsd="http://www.w3.org/2001/XMLSchema" xmlns:xs="http://www.w3.org/2001/XMLSchema" xmlns:p="http://schemas.microsoft.com/office/2006/metadata/properties" xmlns:ns2="316c6df3-ccae-4f20-9035-90ad8bd12d2b" xmlns:ns3="9d98fa39-7fbd-4685-a488-797cac822720" targetNamespace="http://schemas.microsoft.com/office/2006/metadata/properties" ma:root="true" ma:fieldsID="4346894bd59d149b14466a60fb75e002" ns2:_="" ns3:_="">
    <xsd:import namespace="316c6df3-ccae-4f20-9035-90ad8bd12d2b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oatspolstan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6df3-ccae-4f20-9035-90ad8bd12d2b" elementFormDefault="qualified">
    <xsd:import namespace="http://schemas.microsoft.com/office/2006/documentManagement/types"/>
    <xsd:import namespace="http://schemas.microsoft.com/office/infopath/2007/PartnerControls"/>
    <xsd:element name="oatspolstand" ma:index="8" nillable="true" ma:displayName="Policies and Standards" ma:format="Dropdown" ma:internalName="oatspolstand">
      <xsd:simpleType>
        <xsd:union memberTypes="dms:Text">
          <xsd:simpleType>
            <xsd:restriction base="dms:Choice">
              <xsd:enumeration value="Policy"/>
              <xsd:enumeration value="Standar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A5C74-0F55-47FA-BDFE-37EEA9DAC1E8}">
  <ds:schemaRefs>
    <ds:schemaRef ds:uri="http://schemas.microsoft.com/office/2006/metadata/properties"/>
    <ds:schemaRef ds:uri="316c6df3-ccae-4f20-9035-90ad8bd12d2b"/>
  </ds:schemaRefs>
</ds:datastoreItem>
</file>

<file path=customXml/itemProps2.xml><?xml version="1.0" encoding="utf-8"?>
<ds:datastoreItem xmlns:ds="http://schemas.openxmlformats.org/officeDocument/2006/customXml" ds:itemID="{29D20B09-302E-4537-838C-A1AE485F7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6df3-ccae-4f20-9035-90ad8bd12d2b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C511B-0BB0-4C39-95A2-AD01928839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FF67FE-EFB3-4D62-8752-28AA875F3BD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0A0C71-2701-42B2-9D53-DA99245996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8000 - Application Development Domain</vt:lpstr>
    </vt:vector>
  </TitlesOfParts>
  <Company>Commonwealth of Kentucky</Company>
  <LinksUpToDate>false</LinksUpToDate>
  <CharactersWithSpaces>7109</CharactersWithSpaces>
  <SharedDoc>false</SharedDoc>
  <HLinks>
    <vt:vector size="6" baseType="variant"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a024001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8000 - Application Development Domain</dc:title>
  <dc:subject/>
  <dc:creator>Jim.Denninghoff</dc:creator>
  <cp:keywords/>
  <dc:description/>
  <cp:lastModifiedBy>Bartley, Megan (CHFS OATS DES)</cp:lastModifiedBy>
  <cp:revision>2</cp:revision>
  <cp:lastPrinted>2021-01-31T18:09:00Z</cp:lastPrinted>
  <dcterms:created xsi:type="dcterms:W3CDTF">2023-09-25T19:28:00Z</dcterms:created>
  <dcterms:modified xsi:type="dcterms:W3CDTF">2023-09-25T19:28:00Z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Jim.Denninghoff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Document</vt:lpwstr>
  </property>
  <property fmtid="{D5CDD505-2E9C-101B-9397-08002B2CF9AE}" pid="12" name="ContentTypeId">
    <vt:lpwstr>0x0101004A6B80B5454FBE4896EA5F98485B41B4</vt:lpwstr>
  </property>
  <property fmtid="{D5CDD505-2E9C-101B-9397-08002B2CF9AE}" pid="13" name="Order">
    <vt:r8>43900</vt:r8>
  </property>
  <property fmtid="{D5CDD505-2E9C-101B-9397-08002B2CF9AE}" pid="14" name="CrossRefsChecked?">
    <vt:bool>false</vt:bool>
  </property>
</Properties>
</file>